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6F37C" w14:textId="5DC228DC" w:rsidR="00F53341" w:rsidRPr="00D14F39" w:rsidRDefault="00657892" w:rsidP="00305FE1">
      <w:pPr>
        <w:spacing w:line="276" w:lineRule="auto"/>
        <w:jc w:val="center"/>
        <w:rPr>
          <w:rFonts w:ascii="Times New Roman" w:hAnsi="Times New Roman" w:cs="Times New Roman"/>
          <w:b/>
          <w:bCs/>
          <w:color w:val="231F20"/>
          <w:sz w:val="32"/>
          <w:szCs w:val="32"/>
        </w:rPr>
      </w:pPr>
      <w:r>
        <w:rPr>
          <w:rFonts w:ascii="Times New Roman" w:eastAsia="Arial" w:hAnsi="Times New Roman" w:cs="Times New Roman"/>
          <w:b/>
          <w:bCs/>
          <w:color w:val="231F20"/>
          <w:sz w:val="32"/>
          <w:szCs w:val="32"/>
        </w:rPr>
        <w:t>RAMISH FATIMA</w:t>
      </w:r>
    </w:p>
    <w:p w14:paraId="48040731" w14:textId="0F0BF867" w:rsidR="00D66D99" w:rsidRPr="0039202E" w:rsidRDefault="00BD7CBF" w:rsidP="0039202E">
      <w:pPr>
        <w:spacing w:line="276" w:lineRule="auto"/>
        <w:jc w:val="center"/>
        <w:rPr>
          <w:rFonts w:ascii="Times New Roman" w:eastAsia="ArialMT" w:hAnsi="Times New Roman" w:cs="Times New Roman"/>
        </w:rPr>
      </w:pPr>
      <w:bdo w:val="ltr">
        <w:r w:rsidR="00BE0001" w:rsidRPr="00D14F39">
          <w:rPr>
            <w:rFonts w:ascii="Times New Roman" w:eastAsia="ArialMT" w:hAnsi="Times New Roman" w:cs="Times New Roman"/>
          </w:rPr>
          <w:t>+1 (</w:t>
        </w:r>
        <w:r w:rsidR="0076196F">
          <w:rPr>
            <w:rFonts w:ascii="Times New Roman" w:eastAsia="ArialMT" w:hAnsi="Times New Roman" w:cs="Times New Roman"/>
          </w:rPr>
          <w:t>857</w:t>
        </w:r>
        <w:r w:rsidR="00BE0001" w:rsidRPr="00D14F39">
          <w:rPr>
            <w:rFonts w:ascii="Times New Roman" w:eastAsia="ArialMT" w:hAnsi="Times New Roman" w:cs="Times New Roman"/>
          </w:rPr>
          <w:t xml:space="preserve">) </w:t>
        </w:r>
        <w:r w:rsidR="0076196F">
          <w:rPr>
            <w:rFonts w:ascii="Times New Roman" w:eastAsia="ArialMT" w:hAnsi="Times New Roman" w:cs="Times New Roman"/>
          </w:rPr>
          <w:t>772</w:t>
        </w:r>
        <w:r w:rsidR="00BE0001" w:rsidRPr="00D14F39">
          <w:rPr>
            <w:rFonts w:ascii="Times New Roman" w:eastAsia="ArialMT" w:hAnsi="Times New Roman" w:cs="Times New Roman"/>
          </w:rPr>
          <w:t>-</w:t>
        </w:r>
        <w:r w:rsidR="00657892">
          <w:rPr>
            <w:rFonts w:ascii="Times New Roman" w:eastAsia="ArialMT" w:hAnsi="Times New Roman" w:cs="Times New Roman"/>
          </w:rPr>
          <w:t>4610</w:t>
        </w:r>
        <w:r w:rsidR="00884899" w:rsidRPr="00D14F39">
          <w:rPr>
            <w:rFonts w:ascii="Times New Roman" w:eastAsia="ArialMT" w:hAnsi="Times New Roman" w:cs="Times New Roman"/>
          </w:rPr>
          <w:t xml:space="preserve"> / </w:t>
        </w:r>
        <w:hyperlink r:id="rId6" w:history="1">
          <w:r w:rsidR="00657892" w:rsidRPr="00AA7B66">
            <w:rPr>
              <w:rStyle w:val="Hyperlink"/>
              <w:rFonts w:ascii="Times New Roman" w:eastAsia="ArialMT" w:hAnsi="Times New Roman" w:cs="Times New Roman"/>
            </w:rPr>
            <w:t>fatima.r@northeastern.edu</w:t>
          </w:r>
        </w:hyperlink>
        <w:r w:rsidR="00884899" w:rsidRPr="00D14F39">
          <w:rPr>
            <w:rFonts w:ascii="Times New Roman" w:eastAsia="ArialMT" w:hAnsi="Times New Roman" w:cs="Times New Roman"/>
          </w:rPr>
          <w:t xml:space="preserve"> / </w:t>
        </w:r>
        <w:hyperlink r:id="rId7" w:history="1">
          <w:r w:rsidR="00846140">
            <w:rPr>
              <w:rStyle w:val="Hyperlink"/>
              <w:rFonts w:ascii="Times New Roman" w:eastAsia="ArialMT" w:hAnsi="Times New Roman" w:cs="Times New Roman"/>
            </w:rPr>
            <w:t>LinkedIn</w:t>
          </w:r>
        </w:hyperlink>
        <w:r w:rsidR="00846140">
          <w:t xml:space="preserve"> / </w:t>
        </w:r>
        <w:r w:rsidR="009229B8">
          <w:t>‬</w:t>
        </w:r>
        <w:r w:rsidR="009229B8">
          <w:t>‬</w:t>
        </w:r>
        <w:r w:rsidR="009F2175">
          <w:t>‬</w:t>
        </w:r>
        <w:r w:rsidR="009F2175">
          <w:t>‬</w:t>
        </w:r>
        <w:r w:rsidR="009F2175">
          <w:t>‬</w:t>
        </w:r>
        <w:hyperlink r:id="rId8" w:history="1">
          <w:r w:rsidR="00FA2B4E" w:rsidRPr="0068033C">
            <w:rPr>
              <w:rStyle w:val="Hyperlink"/>
              <w:rFonts w:ascii="Times New Roman" w:hAnsi="Times New Roman" w:cs="Times New Roman"/>
            </w:rPr>
            <w:t>Portfolio</w:t>
          </w:r>
        </w:hyperlink>
        <w:r w:rsidR="00FA2B4E">
          <w:t xml:space="preserve"> / </w:t>
        </w:r>
        <w:r w:rsidR="00FA2B4E" w:rsidRPr="00D14F39">
          <w:rPr>
            <w:rFonts w:ascii="Times New Roman" w:eastAsia="ArialMT" w:hAnsi="Times New Roman" w:cs="Times New Roman"/>
          </w:rPr>
          <w:t>Boston, MA</w:t>
        </w:r>
        <w:r w:rsidR="00FA2B4E">
          <w:rPr>
            <w:rFonts w:ascii="Times New Roman" w:eastAsia="ArialMT" w:hAnsi="Times New Roman" w:cs="Times New Roman"/>
          </w:rPr>
          <w:t xml:space="preserve"> – Open to Relocation</w:t>
        </w:r>
        <w:r w:rsidR="00FA2B4E" w:rsidRPr="00D14F39">
          <w:rPr>
            <w:rFonts w:ascii="Times New Roman" w:eastAsia="ArialMT" w:hAnsi="Times New Roman" w:cs="Times New Roman"/>
          </w:rPr>
          <w:t xml:space="preserve"> </w:t>
        </w:r>
        <w:r w:rsidR="009F2175">
          <w:t>‬</w:t>
        </w:r>
        <w:r w:rsidR="009F2175">
          <w:t>‬</w:t>
        </w:r>
        <w:r w:rsidR="008F2556">
          <w:t>‬</w:t>
        </w:r>
        <w:r w:rsidR="000C4FC2">
          <w:t>‬</w:t>
        </w:r>
        <w:r w:rsidR="00705207">
          <w:t>‬</w:t>
        </w:r>
        <w:r w:rsidR="004B4293">
          <w:t>‬</w:t>
        </w:r>
        <w:r w:rsidR="00E52A48">
          <w:t>‬</w:t>
        </w:r>
        <w:r w:rsidR="00725BE1">
          <w:t>‬</w:t>
        </w:r>
        <w:r w:rsidR="00725BE1">
          <w:t>‬</w:t>
        </w:r>
        <w:r w:rsidR="00F17DBA">
          <w:t>‬</w:t>
        </w:r>
        <w:r w:rsidR="005A06E9">
          <w:t>‬</w:t>
        </w:r>
        <w:r w:rsidR="00CA7712">
          <w:t>‬</w:t>
        </w:r>
        <w:r w:rsidR="003963CE">
          <w:t>‬</w:t>
        </w:r>
        <w:r w:rsidR="001B0C8A">
          <w:t>‬</w:t>
        </w:r>
        <w:r>
          <w:t>‬</w:t>
        </w:r>
      </w:bdo>
    </w:p>
    <w:p w14:paraId="6A462F82" w14:textId="51EEA980" w:rsidR="00436397" w:rsidRPr="00305FE1" w:rsidRDefault="002D2F9A" w:rsidP="00F97B29">
      <w:pPr>
        <w:pStyle w:val="Heading1"/>
        <w:spacing w:before="57" w:line="276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777777"/>
        </w:rPr>
        <w:t xml:space="preserve">   </w:t>
      </w:r>
      <w:r w:rsidR="003A4ED8" w:rsidRPr="00305FE1">
        <w:rPr>
          <w:rFonts w:ascii="Times New Roman" w:hAnsi="Times New Roman" w:cs="Times New Roman"/>
          <w:color w:val="777777"/>
        </w:rPr>
        <w:t>EDUCATION</w:t>
      </w:r>
    </w:p>
    <w:p w14:paraId="0BCEE2E7" w14:textId="7AF8D37D" w:rsidR="00442AF1" w:rsidRPr="00D14F39" w:rsidRDefault="00121D59" w:rsidP="00E07982">
      <w:pPr>
        <w:pStyle w:val="BodyText"/>
        <w:spacing w:line="20" w:lineRule="exact"/>
        <w:ind w:left="0" w:firstLine="0"/>
        <w:rPr>
          <w:rFonts w:ascii="Times New Roman" w:hAnsi="Times New Roman" w:cs="Times New Roman"/>
          <w:sz w:val="22"/>
          <w:szCs w:val="22"/>
        </w:rPr>
      </w:pPr>
      <w:r w:rsidRPr="00D14F39">
        <w:rPr>
          <w:rFonts w:ascii="Times New Roman" w:hAnsi="Times New Roman" w:cs="Times New Roman"/>
          <w:noProof/>
          <w:sz w:val="22"/>
          <w:szCs w:val="22"/>
        </w:rPr>
        <mc:AlternateContent>
          <mc:Choice Requires="wpg">
            <w:drawing>
              <wp:inline distT="0" distB="0" distL="0" distR="0" wp14:anchorId="72E10C38" wp14:editId="3E8AE246">
                <wp:extent cx="6583680" cy="10160"/>
                <wp:effectExtent l="0" t="0" r="0" b="2540"/>
                <wp:docPr id="13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3680" cy="10160"/>
                          <a:chOff x="0" y="0"/>
                          <a:chExt cx="9999" cy="16"/>
                        </a:xfrm>
                      </wpg:grpSpPr>
                      <wps:wsp>
                        <wps:cNvPr id="14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999" cy="1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4A96A8" id="Group 10" o:spid="_x0000_s1026" style="width:518.4pt;height:.8pt;mso-position-horizontal-relative:char;mso-position-vertical-relative:line" coordsize="9999,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">
                <v:rect id="Rectangle 11" o:spid="_x0000_s1027" style="position:absolute;width:9999;height:1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" fillcolor="black" stroked="f"/>
                <w10:anchorlock/>
              </v:group>
            </w:pict>
          </mc:Fallback>
        </mc:AlternateContent>
      </w:r>
    </w:p>
    <w:p w14:paraId="54E932EB" w14:textId="75ECF882" w:rsidR="0080159B" w:rsidRDefault="00442AF1" w:rsidP="00E07982">
      <w:pPr>
        <w:tabs>
          <w:tab w:val="left" w:pos="8309"/>
        </w:tabs>
        <w:ind w:right="267"/>
        <w:rPr>
          <w:rFonts w:ascii="Times New Roman" w:hAnsi="Times New Roman" w:cs="Times New Roman"/>
          <w:bCs/>
          <w:color w:val="0F0F0F"/>
          <w:sz w:val="20"/>
          <w:szCs w:val="20"/>
        </w:rPr>
      </w:pPr>
      <w:r w:rsidRPr="00337774">
        <w:rPr>
          <w:rFonts w:ascii="Times New Roman" w:hAnsi="Times New Roman" w:cs="Times New Roman"/>
          <w:b/>
          <w:bCs/>
          <w:color w:val="0F0F0F"/>
          <w:sz w:val="21"/>
          <w:szCs w:val="21"/>
        </w:rPr>
        <w:t>Northeastern University</w:t>
      </w:r>
      <w:r w:rsidR="003E5BD1" w:rsidRPr="00337774">
        <w:rPr>
          <w:rFonts w:ascii="Times New Roman" w:hAnsi="Times New Roman" w:cs="Times New Roman"/>
          <w:b/>
          <w:bCs/>
          <w:color w:val="0F0F0F"/>
          <w:sz w:val="21"/>
          <w:szCs w:val="21"/>
        </w:rPr>
        <w:t xml:space="preserve"> – Boston, MA</w:t>
      </w:r>
      <w:r w:rsidRPr="00337774">
        <w:rPr>
          <w:rFonts w:ascii="Times New Roman" w:hAnsi="Times New Roman" w:cs="Times New Roman"/>
          <w:b/>
          <w:bCs/>
          <w:color w:val="0F0F0F"/>
          <w:sz w:val="21"/>
          <w:szCs w:val="21"/>
        </w:rPr>
        <w:t xml:space="preserve">                              </w:t>
      </w:r>
      <w:r w:rsidR="00714698" w:rsidRPr="00337774">
        <w:rPr>
          <w:rFonts w:ascii="Times New Roman" w:hAnsi="Times New Roman" w:cs="Times New Roman"/>
          <w:b/>
          <w:bCs/>
          <w:color w:val="0F0F0F"/>
          <w:sz w:val="21"/>
          <w:szCs w:val="21"/>
        </w:rPr>
        <w:t xml:space="preserve"> </w:t>
      </w:r>
      <w:r w:rsidRPr="00337774">
        <w:rPr>
          <w:rFonts w:ascii="Times New Roman" w:hAnsi="Times New Roman" w:cs="Times New Roman"/>
          <w:b/>
          <w:bCs/>
          <w:color w:val="0F0F0F"/>
          <w:sz w:val="21"/>
          <w:szCs w:val="21"/>
        </w:rPr>
        <w:t xml:space="preserve"> </w:t>
      </w:r>
      <w:r w:rsidR="00714698" w:rsidRPr="00337774">
        <w:rPr>
          <w:rFonts w:ascii="Times New Roman" w:hAnsi="Times New Roman" w:cs="Times New Roman"/>
          <w:b/>
          <w:bCs/>
          <w:color w:val="0F0F0F"/>
          <w:sz w:val="21"/>
          <w:szCs w:val="21"/>
        </w:rPr>
        <w:t xml:space="preserve">         </w:t>
      </w:r>
      <w:r w:rsidR="007F4B20" w:rsidRPr="00337774">
        <w:rPr>
          <w:rFonts w:ascii="Times New Roman" w:hAnsi="Times New Roman" w:cs="Times New Roman"/>
          <w:b/>
          <w:bCs/>
          <w:color w:val="0F0F0F"/>
          <w:sz w:val="21"/>
          <w:szCs w:val="21"/>
        </w:rPr>
        <w:t xml:space="preserve">                                                </w:t>
      </w:r>
      <w:r w:rsidR="00714698" w:rsidRPr="00337774">
        <w:rPr>
          <w:rFonts w:ascii="Times New Roman" w:hAnsi="Times New Roman" w:cs="Times New Roman"/>
          <w:b/>
          <w:bCs/>
          <w:color w:val="0F0F0F"/>
          <w:sz w:val="21"/>
          <w:szCs w:val="21"/>
        </w:rPr>
        <w:t xml:space="preserve">  </w:t>
      </w:r>
      <w:r w:rsidR="00A77023" w:rsidRPr="00337774">
        <w:rPr>
          <w:rFonts w:ascii="Times New Roman" w:hAnsi="Times New Roman" w:cs="Times New Roman"/>
          <w:b/>
          <w:bCs/>
          <w:color w:val="0F0F0F"/>
          <w:sz w:val="21"/>
          <w:szCs w:val="21"/>
        </w:rPr>
        <w:t xml:space="preserve"> </w:t>
      </w:r>
      <w:r w:rsidRPr="00337774">
        <w:rPr>
          <w:rFonts w:ascii="Times New Roman" w:hAnsi="Times New Roman" w:cs="Times New Roman"/>
          <w:b/>
          <w:color w:val="0F0F0F"/>
          <w:sz w:val="21"/>
          <w:szCs w:val="21"/>
        </w:rPr>
        <w:t>Sep</w:t>
      </w:r>
      <w:r w:rsidR="00A77023" w:rsidRPr="00337774">
        <w:rPr>
          <w:rFonts w:ascii="Times New Roman" w:hAnsi="Times New Roman" w:cs="Times New Roman"/>
          <w:b/>
          <w:color w:val="0F0F0F"/>
          <w:sz w:val="21"/>
          <w:szCs w:val="21"/>
        </w:rPr>
        <w:t xml:space="preserve"> </w:t>
      </w:r>
      <w:r w:rsidRPr="00337774">
        <w:rPr>
          <w:rFonts w:ascii="Times New Roman" w:hAnsi="Times New Roman" w:cs="Times New Roman"/>
          <w:b/>
          <w:color w:val="0F0F0F"/>
          <w:sz w:val="21"/>
          <w:szCs w:val="21"/>
        </w:rPr>
        <w:t xml:space="preserve">2023 – </w:t>
      </w:r>
      <w:r w:rsidR="001707B5" w:rsidRPr="00337774">
        <w:rPr>
          <w:rFonts w:ascii="Times New Roman" w:hAnsi="Times New Roman" w:cs="Times New Roman"/>
          <w:b/>
          <w:color w:val="0F0F0F"/>
          <w:sz w:val="21"/>
          <w:szCs w:val="21"/>
        </w:rPr>
        <w:t>Jul</w:t>
      </w:r>
      <w:r w:rsidR="00A77023" w:rsidRPr="00337774">
        <w:rPr>
          <w:rFonts w:ascii="Times New Roman" w:hAnsi="Times New Roman" w:cs="Times New Roman"/>
          <w:b/>
          <w:color w:val="0F0F0F"/>
          <w:sz w:val="21"/>
          <w:szCs w:val="21"/>
        </w:rPr>
        <w:t xml:space="preserve"> </w:t>
      </w:r>
      <w:r w:rsidRPr="00337774">
        <w:rPr>
          <w:rFonts w:ascii="Times New Roman" w:hAnsi="Times New Roman" w:cs="Times New Roman"/>
          <w:b/>
          <w:color w:val="0F0F0F"/>
          <w:sz w:val="21"/>
          <w:szCs w:val="21"/>
        </w:rPr>
        <w:t>202</w:t>
      </w:r>
      <w:r w:rsidR="003C3678" w:rsidRPr="00337774">
        <w:rPr>
          <w:rFonts w:ascii="Times New Roman" w:hAnsi="Times New Roman" w:cs="Times New Roman"/>
          <w:b/>
          <w:color w:val="0F0F0F"/>
          <w:sz w:val="21"/>
          <w:szCs w:val="21"/>
        </w:rPr>
        <w:t>5</w:t>
      </w:r>
    </w:p>
    <w:p w14:paraId="1ED92DA5" w14:textId="6182975A" w:rsidR="00355EB4" w:rsidRPr="00D14F39" w:rsidRDefault="00442AF1" w:rsidP="00E07982">
      <w:pPr>
        <w:tabs>
          <w:tab w:val="left" w:pos="8309"/>
        </w:tabs>
        <w:ind w:right="267"/>
        <w:rPr>
          <w:rFonts w:ascii="Times New Roman" w:hAnsi="Times New Roman" w:cs="Times New Roman"/>
          <w:b/>
          <w:bCs/>
          <w:color w:val="0F0F0F"/>
          <w:sz w:val="20"/>
          <w:szCs w:val="20"/>
        </w:rPr>
      </w:pPr>
      <w:r w:rsidRPr="00D14F39">
        <w:rPr>
          <w:rFonts w:ascii="Times New Roman" w:hAnsi="Times New Roman" w:cs="Times New Roman"/>
          <w:color w:val="0F0F0F"/>
          <w:sz w:val="20"/>
          <w:szCs w:val="20"/>
        </w:rPr>
        <w:t xml:space="preserve">Master </w:t>
      </w:r>
      <w:r w:rsidR="00A77023" w:rsidRPr="00D14F39">
        <w:rPr>
          <w:rFonts w:ascii="Times New Roman" w:hAnsi="Times New Roman" w:cs="Times New Roman"/>
          <w:color w:val="0F0F0F"/>
          <w:sz w:val="20"/>
          <w:szCs w:val="20"/>
        </w:rPr>
        <w:t xml:space="preserve">of </w:t>
      </w:r>
      <w:r w:rsidR="00A77023">
        <w:rPr>
          <w:rFonts w:ascii="Times New Roman" w:hAnsi="Times New Roman" w:cs="Times New Roman"/>
          <w:color w:val="0F0F0F"/>
          <w:sz w:val="20"/>
          <w:szCs w:val="20"/>
        </w:rPr>
        <w:t>Analytics</w:t>
      </w:r>
      <w:r w:rsidR="00EA05D5">
        <w:rPr>
          <w:rFonts w:ascii="Times New Roman" w:hAnsi="Times New Roman" w:cs="Times New Roman"/>
          <w:color w:val="0F0F0F"/>
          <w:sz w:val="20"/>
          <w:szCs w:val="20"/>
        </w:rPr>
        <w:t xml:space="preserve">                                         </w:t>
      </w:r>
      <w:r w:rsidR="00F56621">
        <w:rPr>
          <w:rFonts w:ascii="Times New Roman" w:hAnsi="Times New Roman" w:cs="Times New Roman"/>
          <w:color w:val="0F0F0F"/>
          <w:sz w:val="20"/>
          <w:szCs w:val="20"/>
        </w:rPr>
        <w:t xml:space="preserve">                                    </w:t>
      </w:r>
      <w:r w:rsidR="00EA05D5">
        <w:rPr>
          <w:rFonts w:ascii="Times New Roman" w:hAnsi="Times New Roman" w:cs="Times New Roman"/>
          <w:color w:val="0F0F0F"/>
          <w:sz w:val="20"/>
          <w:szCs w:val="20"/>
        </w:rPr>
        <w:t xml:space="preserve">                                                              </w:t>
      </w:r>
      <w:r w:rsidR="00277828">
        <w:rPr>
          <w:rFonts w:ascii="Times New Roman" w:hAnsi="Times New Roman" w:cs="Times New Roman"/>
          <w:color w:val="0F0F0F"/>
          <w:sz w:val="20"/>
          <w:szCs w:val="20"/>
        </w:rPr>
        <w:t xml:space="preserve">  </w:t>
      </w:r>
      <w:r w:rsidR="00F1646F" w:rsidRPr="00665C2D">
        <w:rPr>
          <w:rFonts w:ascii="Times New Roman" w:hAnsi="Times New Roman" w:cs="Times New Roman"/>
          <w:b/>
          <w:bCs/>
          <w:color w:val="0F0F0F"/>
          <w:sz w:val="18"/>
          <w:szCs w:val="18"/>
        </w:rPr>
        <w:t>C</w:t>
      </w:r>
      <w:r w:rsidR="007F4B20" w:rsidRPr="00665C2D">
        <w:rPr>
          <w:rFonts w:ascii="Times New Roman" w:hAnsi="Times New Roman" w:cs="Times New Roman"/>
          <w:b/>
          <w:bCs/>
          <w:color w:val="0F0F0F"/>
          <w:sz w:val="18"/>
          <w:szCs w:val="18"/>
        </w:rPr>
        <w:t xml:space="preserve">GPA: </w:t>
      </w:r>
      <w:r w:rsidR="003E5BD1" w:rsidRPr="00665C2D">
        <w:rPr>
          <w:rFonts w:ascii="Times New Roman" w:hAnsi="Times New Roman" w:cs="Times New Roman"/>
          <w:b/>
          <w:bCs/>
          <w:color w:val="0F0F0F"/>
          <w:sz w:val="18"/>
          <w:szCs w:val="18"/>
        </w:rPr>
        <w:t>3.93</w:t>
      </w:r>
      <w:r w:rsidR="007F4B20" w:rsidRPr="00665C2D">
        <w:rPr>
          <w:rFonts w:ascii="Times New Roman" w:hAnsi="Times New Roman" w:cs="Times New Roman"/>
          <w:b/>
          <w:bCs/>
          <w:color w:val="0F0F0F"/>
          <w:sz w:val="18"/>
          <w:szCs w:val="18"/>
        </w:rPr>
        <w:t xml:space="preserve"> / 4.00</w:t>
      </w:r>
    </w:p>
    <w:p w14:paraId="7E5ADF1F" w14:textId="77777777" w:rsidR="000C4A78" w:rsidRPr="000C4A78" w:rsidRDefault="00F01799" w:rsidP="000C4A78">
      <w:pPr>
        <w:tabs>
          <w:tab w:val="left" w:pos="8309"/>
        </w:tabs>
        <w:ind w:right="267"/>
        <w:rPr>
          <w:rFonts w:ascii="Times New Roman" w:hAnsi="Times New Roman" w:cs="Times New Roman"/>
          <w:i/>
          <w:iCs/>
          <w:color w:val="0F0F0F"/>
          <w:sz w:val="19"/>
          <w:szCs w:val="19"/>
        </w:rPr>
      </w:pPr>
      <w:r w:rsidRPr="0042272A">
        <w:rPr>
          <w:rFonts w:ascii="Times New Roman" w:hAnsi="Times New Roman" w:cs="Times New Roman"/>
          <w:b/>
          <w:bCs/>
          <w:i/>
          <w:iCs/>
          <w:color w:val="0F0F0F"/>
          <w:sz w:val="20"/>
          <w:szCs w:val="20"/>
        </w:rPr>
        <w:t>Coursework:</w:t>
      </w:r>
      <w:r w:rsidRPr="00305FE1">
        <w:rPr>
          <w:rFonts w:ascii="Times New Roman" w:hAnsi="Times New Roman" w:cs="Times New Roman"/>
          <w:i/>
          <w:iCs/>
          <w:color w:val="0F0F0F"/>
          <w:sz w:val="19"/>
          <w:szCs w:val="19"/>
        </w:rPr>
        <w:t xml:space="preserve"> </w:t>
      </w:r>
      <w:r w:rsidR="000C4A78" w:rsidRPr="000C4A78">
        <w:rPr>
          <w:rFonts w:ascii="Times New Roman" w:hAnsi="Times New Roman" w:cs="Times New Roman"/>
          <w:i/>
          <w:iCs/>
          <w:color w:val="0F0F0F"/>
          <w:sz w:val="19"/>
          <w:szCs w:val="19"/>
        </w:rPr>
        <w:t>Advanced Analytics, Machine Learning, Data Visualization, Big Data Analytics, Business Intelligence, Risk Analytics,</w:t>
      </w:r>
    </w:p>
    <w:p w14:paraId="4395A310" w14:textId="262399A6" w:rsidR="00305FE1" w:rsidRPr="00262511" w:rsidRDefault="000C4A78" w:rsidP="000C4A78">
      <w:pPr>
        <w:tabs>
          <w:tab w:val="left" w:pos="8309"/>
        </w:tabs>
        <w:ind w:right="267"/>
        <w:rPr>
          <w:rFonts w:ascii="Times New Roman" w:hAnsi="Times New Roman" w:cs="Times New Roman"/>
          <w:b/>
          <w:bCs/>
          <w:color w:val="0F0F0F"/>
          <w:sz w:val="8"/>
          <w:szCs w:val="8"/>
        </w:rPr>
      </w:pPr>
      <w:r w:rsidRPr="000C4A78">
        <w:rPr>
          <w:rFonts w:ascii="Times New Roman" w:hAnsi="Times New Roman" w:cs="Times New Roman"/>
          <w:i/>
          <w:iCs/>
          <w:color w:val="0F0F0F"/>
          <w:sz w:val="19"/>
          <w:szCs w:val="19"/>
        </w:rPr>
        <w:t>Statistic</w:t>
      </w:r>
      <w:r w:rsidR="00016D45">
        <w:rPr>
          <w:rFonts w:ascii="Times New Roman" w:hAnsi="Times New Roman" w:cs="Times New Roman"/>
          <w:i/>
          <w:iCs/>
          <w:color w:val="0F0F0F"/>
          <w:sz w:val="19"/>
          <w:szCs w:val="19"/>
        </w:rPr>
        <w:t xml:space="preserve">, </w:t>
      </w:r>
      <w:r w:rsidR="00016D45" w:rsidRPr="00016D45">
        <w:rPr>
          <w:rFonts w:ascii="Times New Roman" w:hAnsi="Times New Roman" w:cs="Times New Roman"/>
          <w:i/>
          <w:iCs/>
          <w:color w:val="0F0F0F"/>
          <w:sz w:val="19"/>
          <w:szCs w:val="19"/>
        </w:rPr>
        <w:t xml:space="preserve">Communication and Visualizations, Data Mining, Enterprise Analytics, </w:t>
      </w:r>
      <w:r w:rsidR="00AE7E59" w:rsidRPr="00AE7E59">
        <w:rPr>
          <w:rFonts w:ascii="Times New Roman" w:hAnsi="Times New Roman" w:cs="Times New Roman"/>
          <w:i/>
          <w:iCs/>
          <w:color w:val="0F0F0F"/>
          <w:sz w:val="19"/>
          <w:szCs w:val="19"/>
        </w:rPr>
        <w:t>Statistical Modeling</w:t>
      </w:r>
      <w:r w:rsidR="00016D45" w:rsidRPr="00016D45">
        <w:rPr>
          <w:rFonts w:ascii="Times New Roman" w:hAnsi="Times New Roman" w:cs="Times New Roman"/>
          <w:i/>
          <w:iCs/>
          <w:color w:val="0F0F0F"/>
          <w:sz w:val="19"/>
          <w:szCs w:val="19"/>
        </w:rPr>
        <w:t>, Business Intelligence</w:t>
      </w:r>
      <w:r w:rsidR="00D25B1A">
        <w:rPr>
          <w:rFonts w:ascii="Times New Roman" w:hAnsi="Times New Roman" w:cs="Times New Roman"/>
          <w:i/>
          <w:iCs/>
          <w:color w:val="0F0F0F"/>
          <w:sz w:val="19"/>
          <w:szCs w:val="19"/>
        </w:rPr>
        <w:t>.</w:t>
      </w:r>
      <w:r w:rsidR="00442AF1" w:rsidRPr="00D14F39">
        <w:rPr>
          <w:rFonts w:ascii="Times New Roman" w:hAnsi="Times New Roman" w:cs="Times New Roman"/>
          <w:b/>
          <w:bCs/>
          <w:color w:val="0F0F0F"/>
          <w:sz w:val="20"/>
          <w:szCs w:val="20"/>
        </w:rPr>
        <w:t xml:space="preserve"> </w:t>
      </w:r>
    </w:p>
    <w:p w14:paraId="39C84A06" w14:textId="69F552F3" w:rsidR="0080159B" w:rsidRDefault="00866D8F" w:rsidP="00467C64">
      <w:pPr>
        <w:tabs>
          <w:tab w:val="left" w:pos="8309"/>
        </w:tabs>
        <w:ind w:right="267"/>
        <w:rPr>
          <w:rFonts w:ascii="Times New Roman" w:hAnsi="Times New Roman" w:cs="Times New Roman"/>
          <w:bCs/>
          <w:color w:val="0F0F0F"/>
          <w:sz w:val="20"/>
          <w:szCs w:val="20"/>
        </w:rPr>
      </w:pPr>
      <w:r w:rsidRPr="0080159B">
        <w:rPr>
          <w:rFonts w:ascii="Times New Roman" w:hAnsi="Times New Roman" w:cs="Times New Roman"/>
          <w:b/>
          <w:bCs/>
          <w:color w:val="0F0F0F"/>
          <w:sz w:val="21"/>
          <w:szCs w:val="21"/>
        </w:rPr>
        <w:t xml:space="preserve">National University of Science and Technology                                                                               </w:t>
      </w:r>
      <w:r w:rsidR="00A77023" w:rsidRPr="0080159B">
        <w:rPr>
          <w:rFonts w:ascii="Times New Roman" w:hAnsi="Times New Roman" w:cs="Times New Roman"/>
          <w:b/>
          <w:color w:val="0F0F0F"/>
          <w:sz w:val="21"/>
          <w:szCs w:val="21"/>
        </w:rPr>
        <w:t>Jun</w:t>
      </w:r>
      <w:r w:rsidR="00715C39" w:rsidRPr="0080159B">
        <w:rPr>
          <w:rFonts w:ascii="Times New Roman" w:hAnsi="Times New Roman" w:cs="Times New Roman"/>
          <w:b/>
          <w:color w:val="0F0F0F"/>
          <w:sz w:val="21"/>
          <w:szCs w:val="21"/>
        </w:rPr>
        <w:t xml:space="preserve"> 201</w:t>
      </w:r>
      <w:r w:rsidR="00A77023" w:rsidRPr="0080159B">
        <w:rPr>
          <w:rFonts w:ascii="Times New Roman" w:hAnsi="Times New Roman" w:cs="Times New Roman"/>
          <w:b/>
          <w:color w:val="0F0F0F"/>
          <w:sz w:val="21"/>
          <w:szCs w:val="21"/>
        </w:rPr>
        <w:t>2</w:t>
      </w:r>
      <w:r w:rsidR="00715C39" w:rsidRPr="0080159B">
        <w:rPr>
          <w:rFonts w:ascii="Times New Roman" w:hAnsi="Times New Roman" w:cs="Times New Roman"/>
          <w:b/>
          <w:color w:val="0F0F0F"/>
          <w:sz w:val="21"/>
          <w:szCs w:val="21"/>
        </w:rPr>
        <w:t xml:space="preserve">– </w:t>
      </w:r>
      <w:r w:rsidR="00A77023" w:rsidRPr="0080159B">
        <w:rPr>
          <w:rFonts w:ascii="Times New Roman" w:hAnsi="Times New Roman" w:cs="Times New Roman"/>
          <w:b/>
          <w:color w:val="0F0F0F"/>
          <w:sz w:val="21"/>
          <w:szCs w:val="21"/>
        </w:rPr>
        <w:t>Jul</w:t>
      </w:r>
      <w:r w:rsidR="00715C39" w:rsidRPr="0080159B">
        <w:rPr>
          <w:rFonts w:ascii="Times New Roman" w:hAnsi="Times New Roman" w:cs="Times New Roman"/>
          <w:b/>
          <w:color w:val="0F0F0F"/>
          <w:sz w:val="21"/>
          <w:szCs w:val="21"/>
        </w:rPr>
        <w:t xml:space="preserve"> 20</w:t>
      </w:r>
      <w:r w:rsidR="00A77023" w:rsidRPr="0080159B">
        <w:rPr>
          <w:rFonts w:ascii="Times New Roman" w:hAnsi="Times New Roman" w:cs="Times New Roman"/>
          <w:b/>
          <w:color w:val="0F0F0F"/>
          <w:sz w:val="21"/>
          <w:szCs w:val="21"/>
        </w:rPr>
        <w:t>16</w:t>
      </w:r>
    </w:p>
    <w:p w14:paraId="68A1D924" w14:textId="4DCE11AD" w:rsidR="005E740F" w:rsidRDefault="00EA05D5" w:rsidP="00467C64">
      <w:pPr>
        <w:tabs>
          <w:tab w:val="left" w:pos="8309"/>
        </w:tabs>
        <w:ind w:right="267"/>
        <w:rPr>
          <w:rFonts w:ascii="Times New Roman" w:hAnsi="Times New Roman" w:cs="Times New Roman"/>
          <w:b/>
          <w:color w:val="0F0F0F"/>
          <w:sz w:val="18"/>
          <w:szCs w:val="18"/>
        </w:rPr>
      </w:pPr>
      <w:r w:rsidRPr="00EA05D5">
        <w:rPr>
          <w:rFonts w:ascii="Times New Roman" w:hAnsi="Times New Roman" w:cs="Times New Roman"/>
          <w:color w:val="0F0F0F"/>
          <w:sz w:val="20"/>
          <w:szCs w:val="20"/>
        </w:rPr>
        <w:t xml:space="preserve">Bachelor of </w:t>
      </w:r>
      <w:r w:rsidR="00467C64">
        <w:rPr>
          <w:rFonts w:ascii="Times New Roman" w:hAnsi="Times New Roman" w:cs="Times New Roman"/>
          <w:color w:val="0F0F0F"/>
          <w:sz w:val="20"/>
          <w:szCs w:val="20"/>
        </w:rPr>
        <w:t xml:space="preserve">Science in </w:t>
      </w:r>
      <w:r w:rsidR="00D40F64">
        <w:rPr>
          <w:rFonts w:ascii="Times New Roman" w:hAnsi="Times New Roman" w:cs="Times New Roman"/>
          <w:color w:val="0F0F0F"/>
          <w:sz w:val="20"/>
          <w:szCs w:val="20"/>
        </w:rPr>
        <w:t xml:space="preserve">Software Engineering </w:t>
      </w:r>
      <w:r w:rsidR="00D40F64">
        <w:rPr>
          <w:rFonts w:ascii="Times New Roman" w:hAnsi="Times New Roman" w:cs="Times New Roman"/>
          <w:color w:val="0F0F0F"/>
          <w:sz w:val="20"/>
          <w:szCs w:val="20"/>
        </w:rPr>
        <w:tab/>
      </w:r>
      <w:r w:rsidR="00D40F64">
        <w:rPr>
          <w:rFonts w:ascii="Times New Roman" w:hAnsi="Times New Roman" w:cs="Times New Roman"/>
          <w:color w:val="0F0F0F"/>
          <w:sz w:val="20"/>
          <w:szCs w:val="20"/>
        </w:rPr>
        <w:tab/>
        <w:t xml:space="preserve"> </w:t>
      </w:r>
      <w:r w:rsidR="00715C39" w:rsidRPr="00665C2D">
        <w:rPr>
          <w:rFonts w:ascii="Times New Roman" w:hAnsi="Times New Roman" w:cs="Times New Roman"/>
          <w:b/>
          <w:color w:val="0F0F0F"/>
          <w:sz w:val="18"/>
          <w:szCs w:val="18"/>
        </w:rPr>
        <w:t>CGPA: 3.</w:t>
      </w:r>
      <w:r w:rsidR="00F04155">
        <w:rPr>
          <w:rFonts w:ascii="Times New Roman" w:hAnsi="Times New Roman" w:cs="Times New Roman"/>
          <w:b/>
          <w:color w:val="0F0F0F"/>
          <w:sz w:val="18"/>
          <w:szCs w:val="18"/>
        </w:rPr>
        <w:t>10</w:t>
      </w:r>
      <w:r w:rsidR="007377A3" w:rsidRPr="00665C2D">
        <w:rPr>
          <w:rFonts w:ascii="Times New Roman" w:hAnsi="Times New Roman" w:cs="Times New Roman"/>
          <w:b/>
          <w:color w:val="0F0F0F"/>
          <w:sz w:val="18"/>
          <w:szCs w:val="18"/>
        </w:rPr>
        <w:t xml:space="preserve"> / 4.0</w:t>
      </w:r>
      <w:r w:rsidR="005E740F">
        <w:rPr>
          <w:rFonts w:ascii="Times New Roman" w:hAnsi="Times New Roman" w:cs="Times New Roman"/>
          <w:b/>
          <w:color w:val="0F0F0F"/>
          <w:sz w:val="18"/>
          <w:szCs w:val="18"/>
        </w:rPr>
        <w:t>0</w:t>
      </w:r>
    </w:p>
    <w:p w14:paraId="66669F62" w14:textId="61BCC1D8" w:rsidR="00467C64" w:rsidRDefault="00F01799" w:rsidP="00467C64">
      <w:pPr>
        <w:tabs>
          <w:tab w:val="left" w:pos="8309"/>
        </w:tabs>
        <w:ind w:right="267"/>
        <w:rPr>
          <w:rFonts w:ascii="Times New Roman" w:hAnsi="Times New Roman" w:cs="Times New Roman"/>
          <w:i/>
          <w:iCs/>
          <w:color w:val="0F0F0F"/>
          <w:sz w:val="19"/>
          <w:szCs w:val="19"/>
        </w:rPr>
      </w:pPr>
      <w:r w:rsidRPr="005E740F">
        <w:rPr>
          <w:rFonts w:ascii="Times New Roman" w:hAnsi="Times New Roman" w:cs="Times New Roman"/>
          <w:b/>
          <w:bCs/>
          <w:i/>
          <w:iCs/>
          <w:color w:val="0F0F0F"/>
          <w:sz w:val="20"/>
          <w:szCs w:val="20"/>
        </w:rPr>
        <w:t>Coursework</w:t>
      </w:r>
      <w:r w:rsidRPr="00305FE1">
        <w:rPr>
          <w:rFonts w:ascii="Times New Roman" w:hAnsi="Times New Roman" w:cs="Times New Roman"/>
          <w:i/>
          <w:iCs/>
          <w:color w:val="0F0F0F"/>
          <w:sz w:val="19"/>
          <w:szCs w:val="19"/>
        </w:rPr>
        <w:t xml:space="preserve">: </w:t>
      </w:r>
      <w:r w:rsidR="002A3E40" w:rsidRPr="002A3E40">
        <w:rPr>
          <w:rFonts w:ascii="Times New Roman" w:hAnsi="Times New Roman" w:cs="Times New Roman"/>
          <w:i/>
          <w:iCs/>
          <w:color w:val="0F0F0F"/>
          <w:sz w:val="19"/>
          <w:szCs w:val="19"/>
        </w:rPr>
        <w:t>Database Management, Data Structures &amp; Algorithms, Web &amp; API Development, Cloud Computing.</w:t>
      </w:r>
    </w:p>
    <w:p w14:paraId="493C6D9A" w14:textId="503A449A" w:rsidR="00E83F11" w:rsidRPr="00E30487" w:rsidRDefault="00E83F11" w:rsidP="002D2F9A">
      <w:pPr>
        <w:tabs>
          <w:tab w:val="left" w:pos="8309"/>
        </w:tabs>
        <w:ind w:left="0" w:right="267" w:firstLine="0"/>
        <w:rPr>
          <w:rFonts w:ascii="Times New Roman" w:hAnsi="Times New Roman" w:cs="Times New Roman"/>
          <w:b/>
          <w:bCs/>
        </w:rPr>
      </w:pPr>
      <w:r w:rsidRPr="00E30487">
        <w:rPr>
          <w:rFonts w:ascii="Times New Roman" w:hAnsi="Times New Roman" w:cs="Times New Roman"/>
          <w:b/>
          <w:bCs/>
          <w:color w:val="777777"/>
        </w:rPr>
        <w:t>TECHNICAL</w:t>
      </w:r>
      <w:r w:rsidRPr="00E30487">
        <w:rPr>
          <w:rFonts w:ascii="Times New Roman" w:hAnsi="Times New Roman" w:cs="Times New Roman"/>
          <w:b/>
          <w:bCs/>
          <w:color w:val="777777"/>
          <w:spacing w:val="-7"/>
        </w:rPr>
        <w:t xml:space="preserve"> </w:t>
      </w:r>
      <w:r w:rsidRPr="00E30487">
        <w:rPr>
          <w:rFonts w:ascii="Times New Roman" w:hAnsi="Times New Roman" w:cs="Times New Roman"/>
          <w:b/>
          <w:bCs/>
          <w:color w:val="777777"/>
        </w:rPr>
        <w:t>SKILLS</w:t>
      </w:r>
    </w:p>
    <w:p w14:paraId="2E459339" w14:textId="77777777" w:rsidR="00E83F11" w:rsidRPr="00D14F39" w:rsidRDefault="00E83F11" w:rsidP="00E83F11">
      <w:pPr>
        <w:pStyle w:val="BodyText"/>
        <w:spacing w:line="20" w:lineRule="exact"/>
        <w:ind w:left="0" w:firstLine="0"/>
        <w:rPr>
          <w:rFonts w:ascii="Times New Roman" w:hAnsi="Times New Roman" w:cs="Times New Roman"/>
          <w:sz w:val="22"/>
          <w:szCs w:val="22"/>
        </w:rPr>
      </w:pPr>
      <w:r w:rsidRPr="00D14F39">
        <w:rPr>
          <w:rFonts w:ascii="Times New Roman" w:hAnsi="Times New Roman" w:cs="Times New Roman"/>
          <w:noProof/>
          <w:sz w:val="22"/>
          <w:szCs w:val="22"/>
        </w:rPr>
        <mc:AlternateContent>
          <mc:Choice Requires="wpg">
            <w:drawing>
              <wp:inline distT="0" distB="0" distL="0" distR="0" wp14:anchorId="423DDF0D" wp14:editId="5AA2BB8E">
                <wp:extent cx="6583680" cy="10160"/>
                <wp:effectExtent l="0" t="0" r="0" b="2540"/>
                <wp:docPr id="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3680" cy="10160"/>
                          <a:chOff x="0" y="0"/>
                          <a:chExt cx="9458" cy="16"/>
                        </a:xfrm>
                      </wpg:grpSpPr>
                      <wps:wsp>
                        <wps:cNvPr id="6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458" cy="1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959621" id="Group 2" o:spid="_x0000_s1026" style="width:518.4pt;height:.8pt;mso-position-horizontal-relative:char;mso-position-vertical-relative:line" coordsize="9458,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">
                <v:rect id="Rectangle 3" o:spid="_x0000_s1027" style="position:absolute;width:9458;height:1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" fillcolor="black" stroked="f"/>
                <w10:anchorlock/>
              </v:group>
            </w:pict>
          </mc:Fallback>
        </mc:AlternateContent>
      </w:r>
    </w:p>
    <w:p w14:paraId="6E187CC0" w14:textId="3215763B" w:rsidR="00467C64" w:rsidRDefault="00467C64" w:rsidP="00613BA5">
      <w:pPr>
        <w:tabs>
          <w:tab w:val="left" w:pos="822"/>
        </w:tabs>
        <w:rPr>
          <w:rFonts w:ascii="Times New Roman" w:hAnsi="Times New Roman" w:cs="Times New Roman"/>
          <w:color w:val="0F0F0F"/>
          <w:sz w:val="20"/>
          <w:szCs w:val="20"/>
        </w:rPr>
      </w:pPr>
      <w:r w:rsidRPr="00467C64">
        <w:rPr>
          <w:rFonts w:ascii="Times New Roman" w:hAnsi="Times New Roman" w:cs="Times New Roman"/>
          <w:b/>
          <w:bCs/>
          <w:color w:val="0F0F0F"/>
          <w:sz w:val="20"/>
          <w:szCs w:val="20"/>
        </w:rPr>
        <w:t>Programming &amp; Querying:</w:t>
      </w:r>
      <w:r w:rsidR="00E04AFE" w:rsidRPr="00613BA5">
        <w:rPr>
          <w:rFonts w:ascii="Times New Roman" w:hAnsi="Times New Roman" w:cs="Times New Roman"/>
          <w:color w:val="0F0F0F"/>
          <w:sz w:val="20"/>
          <w:szCs w:val="20"/>
        </w:rPr>
        <w:t xml:space="preserve"> </w:t>
      </w:r>
      <w:r w:rsidRPr="00467C64">
        <w:rPr>
          <w:rFonts w:ascii="Times New Roman" w:hAnsi="Times New Roman" w:cs="Times New Roman"/>
          <w:color w:val="0F0F0F"/>
          <w:sz w:val="20"/>
          <w:szCs w:val="20"/>
        </w:rPr>
        <w:t xml:space="preserve">Python, R, SQL </w:t>
      </w:r>
      <w:r w:rsidR="00A0446E" w:rsidRPr="00A0446E">
        <w:rPr>
          <w:rFonts w:ascii="Times New Roman" w:hAnsi="Times New Roman" w:cs="Times New Roman"/>
          <w:color w:val="0F0F0F"/>
          <w:sz w:val="20"/>
          <w:szCs w:val="20"/>
        </w:rPr>
        <w:t>(MySQL, MS SQL Server, PostgreSQL)</w:t>
      </w:r>
      <w:r w:rsidRPr="00467C64">
        <w:rPr>
          <w:rFonts w:ascii="Times New Roman" w:hAnsi="Times New Roman" w:cs="Times New Roman"/>
          <w:color w:val="0F0F0F"/>
          <w:sz w:val="20"/>
          <w:szCs w:val="20"/>
        </w:rPr>
        <w:t xml:space="preserve">, </w:t>
      </w:r>
      <w:r w:rsidR="00E04DC3" w:rsidRPr="00E04DC3">
        <w:rPr>
          <w:rFonts w:ascii="Times New Roman" w:hAnsi="Times New Roman" w:cs="Times New Roman"/>
          <w:color w:val="0F0F0F"/>
          <w:sz w:val="20"/>
          <w:szCs w:val="20"/>
        </w:rPr>
        <w:t>Power Query</w:t>
      </w:r>
      <w:r w:rsidR="00301D8A">
        <w:rPr>
          <w:rFonts w:ascii="Times New Roman" w:hAnsi="Times New Roman" w:cs="Times New Roman"/>
          <w:color w:val="0F0F0F"/>
          <w:sz w:val="20"/>
          <w:szCs w:val="20"/>
        </w:rPr>
        <w:t xml:space="preserve">, </w:t>
      </w:r>
      <w:r w:rsidR="00301D8A" w:rsidRPr="00301D8A">
        <w:rPr>
          <w:rFonts w:ascii="Times New Roman" w:hAnsi="Times New Roman" w:cs="Times New Roman"/>
          <w:color w:val="0F0F0F"/>
          <w:sz w:val="20"/>
          <w:szCs w:val="20"/>
        </w:rPr>
        <w:t>Redshift</w:t>
      </w:r>
    </w:p>
    <w:p w14:paraId="29AADF2E" w14:textId="34C6C7D8" w:rsidR="00E04AFE" w:rsidRDefault="00467C64" w:rsidP="00613BA5">
      <w:pPr>
        <w:tabs>
          <w:tab w:val="left" w:pos="822"/>
        </w:tabs>
        <w:rPr>
          <w:rFonts w:ascii="Times New Roman" w:hAnsi="Times New Roman" w:cs="Times New Roman"/>
          <w:color w:val="0F0F0F"/>
          <w:sz w:val="20"/>
          <w:szCs w:val="20"/>
        </w:rPr>
      </w:pPr>
      <w:r w:rsidRPr="00467C64">
        <w:rPr>
          <w:rFonts w:ascii="Times New Roman" w:hAnsi="Times New Roman" w:cs="Times New Roman"/>
          <w:b/>
          <w:bCs/>
          <w:color w:val="0F0F0F"/>
          <w:sz w:val="20"/>
          <w:szCs w:val="20"/>
        </w:rPr>
        <w:t xml:space="preserve">Data Visualization &amp; BI Tools: </w:t>
      </w:r>
      <w:r>
        <w:rPr>
          <w:rFonts w:ascii="Times New Roman" w:hAnsi="Times New Roman" w:cs="Times New Roman"/>
          <w:color w:val="0F0F0F"/>
          <w:sz w:val="20"/>
          <w:szCs w:val="20"/>
        </w:rPr>
        <w:t>Ta</w:t>
      </w:r>
      <w:r w:rsidRPr="00467C64">
        <w:rPr>
          <w:rFonts w:ascii="Times New Roman" w:hAnsi="Times New Roman" w:cs="Times New Roman"/>
          <w:color w:val="0F0F0F"/>
          <w:sz w:val="20"/>
          <w:szCs w:val="20"/>
        </w:rPr>
        <w:t xml:space="preserve">bleau, Power BI, Amazon </w:t>
      </w:r>
      <w:proofErr w:type="spellStart"/>
      <w:r w:rsidRPr="00467C64">
        <w:rPr>
          <w:rFonts w:ascii="Times New Roman" w:hAnsi="Times New Roman" w:cs="Times New Roman"/>
          <w:color w:val="0F0F0F"/>
          <w:sz w:val="20"/>
          <w:szCs w:val="20"/>
        </w:rPr>
        <w:t>QuickSight</w:t>
      </w:r>
      <w:proofErr w:type="spellEnd"/>
      <w:r w:rsidRPr="00467C64">
        <w:rPr>
          <w:rFonts w:ascii="Times New Roman" w:hAnsi="Times New Roman" w:cs="Times New Roman"/>
          <w:color w:val="0F0F0F"/>
          <w:sz w:val="20"/>
          <w:szCs w:val="20"/>
        </w:rPr>
        <w:t xml:space="preserve">, Google </w:t>
      </w:r>
      <w:r w:rsidR="002C46DF" w:rsidRPr="00467C64">
        <w:rPr>
          <w:rFonts w:ascii="Times New Roman" w:hAnsi="Times New Roman" w:cs="Times New Roman"/>
          <w:color w:val="0F0F0F"/>
          <w:sz w:val="20"/>
          <w:szCs w:val="20"/>
        </w:rPr>
        <w:t>Analytics</w:t>
      </w:r>
      <w:r w:rsidR="002C46DF">
        <w:rPr>
          <w:rFonts w:ascii="Times New Roman" w:hAnsi="Times New Roman" w:cs="Times New Roman"/>
          <w:color w:val="0F0F0F"/>
          <w:sz w:val="20"/>
          <w:szCs w:val="20"/>
        </w:rPr>
        <w:t>,</w:t>
      </w:r>
      <w:r w:rsidR="00423184">
        <w:rPr>
          <w:rFonts w:ascii="Times New Roman" w:hAnsi="Times New Roman" w:cs="Times New Roman"/>
          <w:color w:val="0F0F0F"/>
          <w:sz w:val="20"/>
          <w:szCs w:val="20"/>
        </w:rPr>
        <w:t xml:space="preserve"> </w:t>
      </w:r>
      <w:r w:rsidR="00423184" w:rsidRPr="00423184">
        <w:rPr>
          <w:rFonts w:ascii="Times New Roman" w:hAnsi="Times New Roman" w:cs="Times New Roman"/>
          <w:color w:val="0F0F0F"/>
          <w:sz w:val="20"/>
          <w:szCs w:val="20"/>
        </w:rPr>
        <w:t>Alteryx</w:t>
      </w:r>
    </w:p>
    <w:p w14:paraId="2DA3B24B" w14:textId="7151DA34" w:rsidR="00467C64" w:rsidRPr="00467C64" w:rsidRDefault="00467C64" w:rsidP="00613BA5">
      <w:pPr>
        <w:tabs>
          <w:tab w:val="left" w:pos="822"/>
        </w:tabs>
        <w:rPr>
          <w:rFonts w:ascii="Times New Roman" w:hAnsi="Times New Roman" w:cs="Times New Roman"/>
          <w:color w:val="0F0F0F"/>
          <w:sz w:val="20"/>
          <w:szCs w:val="20"/>
        </w:rPr>
      </w:pPr>
      <w:r w:rsidRPr="00467C64">
        <w:rPr>
          <w:rFonts w:ascii="Times New Roman" w:hAnsi="Times New Roman" w:cs="Times New Roman"/>
          <w:b/>
          <w:bCs/>
          <w:color w:val="0F0F0F"/>
          <w:sz w:val="20"/>
          <w:szCs w:val="20"/>
        </w:rPr>
        <w:t xml:space="preserve">Cloud &amp; Data Platforms: </w:t>
      </w:r>
      <w:r w:rsidRPr="00467C64">
        <w:rPr>
          <w:rFonts w:ascii="Times New Roman" w:hAnsi="Times New Roman" w:cs="Times New Roman"/>
          <w:color w:val="0F0F0F"/>
          <w:sz w:val="20"/>
          <w:szCs w:val="20"/>
        </w:rPr>
        <w:t xml:space="preserve">AWS (Redshift, S3, EC2), Google Cloud, Azure, Snowflake, </w:t>
      </w:r>
      <w:r w:rsidR="00A0446E" w:rsidRPr="00467C64">
        <w:rPr>
          <w:rFonts w:ascii="Times New Roman" w:hAnsi="Times New Roman" w:cs="Times New Roman"/>
          <w:color w:val="0F0F0F"/>
          <w:sz w:val="20"/>
          <w:szCs w:val="20"/>
        </w:rPr>
        <w:t>BigQuery</w:t>
      </w:r>
      <w:r w:rsidR="00A0446E">
        <w:rPr>
          <w:rFonts w:ascii="Times New Roman" w:hAnsi="Times New Roman" w:cs="Times New Roman"/>
          <w:color w:val="0F0F0F"/>
          <w:sz w:val="20"/>
          <w:szCs w:val="20"/>
        </w:rPr>
        <w:t>,</w:t>
      </w:r>
      <w:r w:rsidR="006A3660">
        <w:rPr>
          <w:rFonts w:ascii="Times New Roman" w:hAnsi="Times New Roman" w:cs="Times New Roman"/>
          <w:color w:val="0F0F0F"/>
          <w:sz w:val="20"/>
          <w:szCs w:val="20"/>
        </w:rPr>
        <w:t xml:space="preserve"> </w:t>
      </w:r>
      <w:r w:rsidR="00F5636A" w:rsidRPr="00F5636A">
        <w:rPr>
          <w:rFonts w:ascii="Times New Roman" w:hAnsi="Times New Roman" w:cs="Times New Roman"/>
          <w:color w:val="0F0F0F"/>
          <w:sz w:val="20"/>
          <w:szCs w:val="20"/>
        </w:rPr>
        <w:t>Looker</w:t>
      </w:r>
      <w:r w:rsidR="006228D3">
        <w:rPr>
          <w:rFonts w:ascii="Times New Roman" w:hAnsi="Times New Roman" w:cs="Times New Roman"/>
          <w:color w:val="0F0F0F"/>
          <w:sz w:val="20"/>
          <w:szCs w:val="20"/>
        </w:rPr>
        <w:t xml:space="preserve">, </w:t>
      </w:r>
      <w:r w:rsidR="000264D9" w:rsidRPr="000264D9">
        <w:rPr>
          <w:rFonts w:ascii="Times New Roman" w:hAnsi="Times New Roman" w:cs="Times New Roman"/>
          <w:color w:val="0F0F0F"/>
          <w:sz w:val="20"/>
          <w:szCs w:val="20"/>
        </w:rPr>
        <w:t>Databricks</w:t>
      </w:r>
    </w:p>
    <w:p w14:paraId="7322C5AD" w14:textId="03857A96" w:rsidR="00467C64" w:rsidRPr="00467C64" w:rsidRDefault="00467C64" w:rsidP="00613BA5">
      <w:pPr>
        <w:tabs>
          <w:tab w:val="left" w:pos="822"/>
        </w:tabs>
        <w:rPr>
          <w:rFonts w:ascii="Times New Roman" w:hAnsi="Times New Roman" w:cs="Times New Roman"/>
          <w:color w:val="0F0F0F"/>
          <w:sz w:val="20"/>
          <w:szCs w:val="20"/>
        </w:rPr>
      </w:pPr>
      <w:r w:rsidRPr="00467C64">
        <w:rPr>
          <w:rFonts w:ascii="Times New Roman" w:hAnsi="Times New Roman" w:cs="Times New Roman"/>
          <w:b/>
          <w:bCs/>
          <w:color w:val="0F0F0F"/>
          <w:sz w:val="20"/>
          <w:szCs w:val="20"/>
        </w:rPr>
        <w:t>Workflow &amp; Automation:</w:t>
      </w:r>
      <w:r>
        <w:rPr>
          <w:rFonts w:ascii="Times New Roman" w:hAnsi="Times New Roman" w:cs="Times New Roman"/>
          <w:b/>
          <w:bCs/>
          <w:color w:val="0F0F0F"/>
          <w:sz w:val="20"/>
          <w:szCs w:val="20"/>
        </w:rPr>
        <w:t xml:space="preserve"> </w:t>
      </w:r>
      <w:r w:rsidRPr="00467C64">
        <w:rPr>
          <w:rFonts w:ascii="Times New Roman" w:hAnsi="Times New Roman" w:cs="Times New Roman"/>
          <w:color w:val="0F0F0F"/>
          <w:sz w:val="20"/>
          <w:szCs w:val="20"/>
        </w:rPr>
        <w:t>Jira, Jenkins, Git, Bitbucket, Salesforce</w:t>
      </w:r>
      <w:r w:rsidR="006A3660">
        <w:rPr>
          <w:rFonts w:ascii="Times New Roman" w:hAnsi="Times New Roman" w:cs="Times New Roman"/>
          <w:color w:val="0F0F0F"/>
          <w:sz w:val="20"/>
          <w:szCs w:val="20"/>
        </w:rPr>
        <w:t xml:space="preserve">, </w:t>
      </w:r>
      <w:r w:rsidR="002D15E3" w:rsidRPr="002D15E3">
        <w:rPr>
          <w:rFonts w:ascii="Times New Roman" w:hAnsi="Times New Roman" w:cs="Times New Roman"/>
          <w:color w:val="0F0F0F"/>
          <w:sz w:val="20"/>
          <w:szCs w:val="20"/>
        </w:rPr>
        <w:t>Power Automate</w:t>
      </w:r>
    </w:p>
    <w:p w14:paraId="7FBF265D" w14:textId="057DDBE6" w:rsidR="00EA7307" w:rsidRDefault="00E04AFE" w:rsidP="00EA7307">
      <w:pPr>
        <w:rPr>
          <w:rFonts w:ascii="Times New Roman" w:hAnsi="Times New Roman" w:cs="Times New Roman"/>
          <w:color w:val="0F0F0F"/>
          <w:sz w:val="20"/>
          <w:szCs w:val="20"/>
        </w:rPr>
      </w:pPr>
      <w:r w:rsidRPr="00613BA5">
        <w:rPr>
          <w:rFonts w:ascii="Times New Roman" w:hAnsi="Times New Roman" w:cs="Times New Roman"/>
          <w:b/>
          <w:bCs/>
          <w:color w:val="0F0F0F"/>
          <w:sz w:val="20"/>
          <w:szCs w:val="20"/>
        </w:rPr>
        <w:t>Competencies</w:t>
      </w:r>
      <w:r w:rsidRPr="00613BA5">
        <w:rPr>
          <w:rFonts w:ascii="Times New Roman" w:hAnsi="Times New Roman" w:cs="Times New Roman"/>
          <w:color w:val="0F0F0F"/>
          <w:sz w:val="20"/>
          <w:szCs w:val="20"/>
        </w:rPr>
        <w:t xml:space="preserve">: </w:t>
      </w:r>
      <w:r w:rsidR="00467C64" w:rsidRPr="00467C64">
        <w:rPr>
          <w:rFonts w:ascii="Times New Roman" w:hAnsi="Times New Roman" w:cs="Times New Roman"/>
          <w:color w:val="0F0F0F"/>
          <w:sz w:val="20"/>
          <w:szCs w:val="20"/>
        </w:rPr>
        <w:t xml:space="preserve">Data Governance, KPI Optimization, </w:t>
      </w:r>
      <w:r w:rsidR="008D1172" w:rsidRPr="008D1172">
        <w:rPr>
          <w:rFonts w:ascii="Times New Roman" w:hAnsi="Times New Roman" w:cs="Times New Roman"/>
          <w:color w:val="0F0F0F"/>
          <w:sz w:val="20"/>
          <w:szCs w:val="20"/>
        </w:rPr>
        <w:t xml:space="preserve">Data Modeling, </w:t>
      </w:r>
      <w:r w:rsidR="00EA7307" w:rsidRPr="00EA7307">
        <w:rPr>
          <w:rFonts w:ascii="Times New Roman" w:hAnsi="Times New Roman" w:cs="Times New Roman"/>
          <w:color w:val="0F0F0F"/>
          <w:sz w:val="20"/>
          <w:szCs w:val="20"/>
        </w:rPr>
        <w:t xml:space="preserve">ETL/ELT, </w:t>
      </w:r>
      <w:r w:rsidR="00971B4D">
        <w:rPr>
          <w:rFonts w:ascii="Times New Roman" w:hAnsi="Times New Roman" w:cs="Times New Roman"/>
          <w:color w:val="0F0F0F"/>
          <w:sz w:val="20"/>
          <w:szCs w:val="20"/>
        </w:rPr>
        <w:t>M</w:t>
      </w:r>
      <w:r w:rsidR="00EA7307" w:rsidRPr="00EA7307">
        <w:rPr>
          <w:rFonts w:ascii="Times New Roman" w:hAnsi="Times New Roman" w:cs="Times New Roman"/>
          <w:color w:val="0F0F0F"/>
          <w:sz w:val="20"/>
          <w:szCs w:val="20"/>
        </w:rPr>
        <w:t xml:space="preserve">etadata </w:t>
      </w:r>
      <w:r w:rsidR="00971B4D">
        <w:rPr>
          <w:rFonts w:ascii="Times New Roman" w:hAnsi="Times New Roman" w:cs="Times New Roman"/>
          <w:color w:val="0F0F0F"/>
          <w:sz w:val="20"/>
          <w:szCs w:val="20"/>
        </w:rPr>
        <w:t>M</w:t>
      </w:r>
      <w:r w:rsidR="00EA7307" w:rsidRPr="00EA7307">
        <w:rPr>
          <w:rFonts w:ascii="Times New Roman" w:hAnsi="Times New Roman" w:cs="Times New Roman"/>
          <w:color w:val="0F0F0F"/>
          <w:sz w:val="20"/>
          <w:szCs w:val="20"/>
        </w:rPr>
        <w:t>anagement,</w:t>
      </w:r>
      <w:r w:rsidR="00971B4D">
        <w:rPr>
          <w:rFonts w:ascii="Times New Roman" w:hAnsi="Times New Roman" w:cs="Times New Roman"/>
          <w:color w:val="0F0F0F"/>
          <w:sz w:val="20"/>
          <w:szCs w:val="20"/>
        </w:rPr>
        <w:t xml:space="preserve"> </w:t>
      </w:r>
      <w:r w:rsidR="00971B4D" w:rsidRPr="00971B4D">
        <w:rPr>
          <w:rFonts w:ascii="Times New Roman" w:hAnsi="Times New Roman" w:cs="Times New Roman"/>
          <w:color w:val="0F0F0F"/>
          <w:sz w:val="20"/>
          <w:szCs w:val="20"/>
        </w:rPr>
        <w:t xml:space="preserve">Forecasting, </w:t>
      </w:r>
      <w:r w:rsidR="00971B4D">
        <w:rPr>
          <w:rFonts w:ascii="Times New Roman" w:hAnsi="Times New Roman" w:cs="Times New Roman"/>
          <w:color w:val="0F0F0F"/>
          <w:sz w:val="20"/>
          <w:szCs w:val="20"/>
        </w:rPr>
        <w:t>M</w:t>
      </w:r>
      <w:r w:rsidR="00971B4D" w:rsidRPr="00971B4D">
        <w:rPr>
          <w:rFonts w:ascii="Times New Roman" w:hAnsi="Times New Roman" w:cs="Times New Roman"/>
          <w:color w:val="0F0F0F"/>
          <w:sz w:val="20"/>
          <w:szCs w:val="20"/>
        </w:rPr>
        <w:t xml:space="preserve">achine </w:t>
      </w:r>
      <w:r w:rsidR="00971B4D">
        <w:rPr>
          <w:rFonts w:ascii="Times New Roman" w:hAnsi="Times New Roman" w:cs="Times New Roman"/>
          <w:color w:val="0F0F0F"/>
          <w:sz w:val="20"/>
          <w:szCs w:val="20"/>
        </w:rPr>
        <w:t>L</w:t>
      </w:r>
      <w:r w:rsidR="00971B4D" w:rsidRPr="00971B4D">
        <w:rPr>
          <w:rFonts w:ascii="Times New Roman" w:hAnsi="Times New Roman" w:cs="Times New Roman"/>
          <w:color w:val="0F0F0F"/>
          <w:sz w:val="20"/>
          <w:szCs w:val="20"/>
        </w:rPr>
        <w:t xml:space="preserve">earning </w:t>
      </w:r>
      <w:r w:rsidR="00971B4D">
        <w:rPr>
          <w:rFonts w:ascii="Times New Roman" w:hAnsi="Times New Roman" w:cs="Times New Roman"/>
          <w:color w:val="0F0F0F"/>
          <w:sz w:val="20"/>
          <w:szCs w:val="20"/>
        </w:rPr>
        <w:t>M</w:t>
      </w:r>
      <w:r w:rsidR="00971B4D" w:rsidRPr="00971B4D">
        <w:rPr>
          <w:rFonts w:ascii="Times New Roman" w:hAnsi="Times New Roman" w:cs="Times New Roman"/>
          <w:color w:val="0F0F0F"/>
          <w:sz w:val="20"/>
          <w:szCs w:val="20"/>
        </w:rPr>
        <w:t>odels, KPI tracking</w:t>
      </w:r>
      <w:r w:rsidR="00D010F4">
        <w:rPr>
          <w:rFonts w:ascii="Times New Roman" w:hAnsi="Times New Roman" w:cs="Times New Roman"/>
          <w:color w:val="0F0F0F"/>
          <w:sz w:val="20"/>
          <w:szCs w:val="20"/>
        </w:rPr>
        <w:t>,</w:t>
      </w:r>
      <w:r w:rsidR="00D010F4" w:rsidRPr="00D010F4">
        <w:t xml:space="preserve"> </w:t>
      </w:r>
      <w:r w:rsidR="00D010F4" w:rsidRPr="00D010F4">
        <w:rPr>
          <w:rFonts w:ascii="Times New Roman" w:hAnsi="Times New Roman" w:cs="Times New Roman"/>
          <w:color w:val="0F0F0F"/>
          <w:sz w:val="20"/>
          <w:szCs w:val="20"/>
        </w:rPr>
        <w:t>Oracle Cloud ERP</w:t>
      </w:r>
    </w:p>
    <w:p w14:paraId="0F220025" w14:textId="646E8A5E" w:rsidR="00436397" w:rsidRPr="008D1172" w:rsidRDefault="00E83F11" w:rsidP="00EA7307">
      <w:pPr>
        <w:ind w:left="0" w:firstLine="0"/>
        <w:rPr>
          <w:rFonts w:ascii="Times New Roman" w:hAnsi="Times New Roman" w:cs="Times New Roman"/>
          <w:b/>
          <w:bCs/>
          <w:color w:val="777777"/>
        </w:rPr>
      </w:pPr>
      <w:r w:rsidRPr="008D1172">
        <w:rPr>
          <w:rFonts w:ascii="Times New Roman" w:hAnsi="Times New Roman" w:cs="Times New Roman"/>
          <w:b/>
          <w:bCs/>
          <w:color w:val="777777"/>
        </w:rPr>
        <w:t>PROFESSIONAL</w:t>
      </w:r>
      <w:r w:rsidR="00864413" w:rsidRPr="008D1172">
        <w:rPr>
          <w:rFonts w:ascii="Times New Roman" w:hAnsi="Times New Roman" w:cs="Times New Roman"/>
          <w:b/>
          <w:bCs/>
          <w:color w:val="777777"/>
        </w:rPr>
        <w:t xml:space="preserve"> </w:t>
      </w:r>
      <w:r w:rsidR="003A4ED8" w:rsidRPr="008D1172">
        <w:rPr>
          <w:rFonts w:ascii="Times New Roman" w:hAnsi="Times New Roman" w:cs="Times New Roman"/>
          <w:b/>
          <w:bCs/>
          <w:color w:val="777777"/>
        </w:rPr>
        <w:t>EXPERIENCE</w:t>
      </w:r>
    </w:p>
    <w:p w14:paraId="38890F5D" w14:textId="36F53821" w:rsidR="000E7166" w:rsidRPr="00D14F39" w:rsidRDefault="00121D59" w:rsidP="00E07982">
      <w:pPr>
        <w:pStyle w:val="BodyText"/>
        <w:spacing w:line="20" w:lineRule="exact"/>
        <w:ind w:left="0" w:firstLine="0"/>
        <w:rPr>
          <w:rFonts w:ascii="Times New Roman" w:hAnsi="Times New Roman" w:cs="Times New Roman"/>
          <w:sz w:val="22"/>
          <w:szCs w:val="22"/>
        </w:rPr>
      </w:pPr>
      <w:r w:rsidRPr="00D14F39">
        <w:rPr>
          <w:rFonts w:ascii="Times New Roman" w:hAnsi="Times New Roman" w:cs="Times New Roman"/>
          <w:noProof/>
          <w:sz w:val="22"/>
          <w:szCs w:val="22"/>
        </w:rPr>
        <mc:AlternateContent>
          <mc:Choice Requires="wpg">
            <w:drawing>
              <wp:inline distT="0" distB="0" distL="0" distR="0" wp14:anchorId="2050F20D" wp14:editId="33979221">
                <wp:extent cx="6583680" cy="10160"/>
                <wp:effectExtent l="0" t="0" r="0" b="2540"/>
                <wp:docPr id="1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3680" cy="10160"/>
                          <a:chOff x="0" y="0"/>
                          <a:chExt cx="9999" cy="16"/>
                        </a:xfrm>
                      </wpg:grpSpPr>
                      <wps:wsp>
                        <wps:cNvPr id="12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999" cy="1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8292E9" id="Group 8" o:spid="_x0000_s1026" style="width:518.4pt;height:.8pt;mso-position-horizontal-relative:char;mso-position-vertical-relative:line" coordsize="9999,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">
                <v:rect id="Rectangle 9" o:spid="_x0000_s1027" style="position:absolute;width:9999;height:1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" fillcolor="black" stroked="f"/>
                <w10:anchorlock/>
              </v:group>
            </w:pict>
          </mc:Fallback>
        </mc:AlternateContent>
      </w:r>
    </w:p>
    <w:p w14:paraId="5644E651" w14:textId="162FE2CE" w:rsidR="00B5481A" w:rsidRDefault="00484A18" w:rsidP="002A5266">
      <w:pPr>
        <w:rPr>
          <w:rFonts w:ascii="Times New Roman" w:hAnsi="Times New Roman" w:cs="Times New Roman"/>
          <w:i/>
          <w:iCs/>
          <w:color w:val="0F0F0F"/>
          <w:sz w:val="19"/>
          <w:szCs w:val="19"/>
        </w:rPr>
      </w:pPr>
      <w:proofErr w:type="spellStart"/>
      <w:r>
        <w:rPr>
          <w:rFonts w:ascii="Times New Roman" w:hAnsi="Times New Roman" w:cs="Times New Roman"/>
          <w:b/>
          <w:bCs/>
          <w:color w:val="0F0F0F"/>
          <w:sz w:val="20"/>
          <w:szCs w:val="20"/>
        </w:rPr>
        <w:t>Redflag</w:t>
      </w:r>
      <w:proofErr w:type="spellEnd"/>
      <w:r>
        <w:rPr>
          <w:rFonts w:ascii="Times New Roman" w:hAnsi="Times New Roman" w:cs="Times New Roman"/>
          <w:b/>
          <w:bCs/>
          <w:color w:val="0F0F0F"/>
          <w:sz w:val="20"/>
          <w:szCs w:val="20"/>
        </w:rPr>
        <w:t xml:space="preserve"> AI                  </w:t>
      </w:r>
      <w:r>
        <w:rPr>
          <w:rFonts w:ascii="Times New Roman" w:hAnsi="Times New Roman" w:cs="Times New Roman"/>
          <w:b/>
          <w:bCs/>
          <w:color w:val="0F0F0F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color w:val="0F0F0F"/>
          <w:sz w:val="20"/>
          <w:szCs w:val="20"/>
        </w:rPr>
        <w:tab/>
      </w:r>
      <w:r w:rsidR="00A26E5A" w:rsidRPr="00D14F39">
        <w:rPr>
          <w:rFonts w:ascii="Times New Roman" w:hAnsi="Times New Roman" w:cs="Times New Roman"/>
          <w:b/>
          <w:bCs/>
          <w:color w:val="0F0F0F"/>
          <w:spacing w:val="-3"/>
          <w:sz w:val="20"/>
          <w:szCs w:val="20"/>
        </w:rPr>
        <w:t xml:space="preserve"> </w:t>
      </w:r>
      <w:r w:rsidR="00A26E5A" w:rsidRPr="00D14F39">
        <w:rPr>
          <w:rFonts w:ascii="Times New Roman" w:hAnsi="Times New Roman" w:cs="Times New Roman"/>
          <w:color w:val="0F0F0F"/>
          <w:sz w:val="20"/>
          <w:szCs w:val="20"/>
        </w:rPr>
        <w:tab/>
        <w:t xml:space="preserve">                                                     </w:t>
      </w:r>
      <w:r w:rsidR="00A26E5A">
        <w:rPr>
          <w:rFonts w:ascii="Times New Roman" w:hAnsi="Times New Roman" w:cs="Times New Roman"/>
          <w:color w:val="0F0F0F"/>
          <w:sz w:val="20"/>
          <w:szCs w:val="20"/>
        </w:rPr>
        <w:t xml:space="preserve">  </w:t>
      </w:r>
      <w:r w:rsidR="00A26E5A" w:rsidRPr="00D14F39">
        <w:rPr>
          <w:rFonts w:ascii="Times New Roman" w:hAnsi="Times New Roman" w:cs="Times New Roman"/>
          <w:color w:val="0F0F0F"/>
          <w:sz w:val="20"/>
          <w:szCs w:val="20"/>
        </w:rPr>
        <w:t xml:space="preserve"> </w:t>
      </w:r>
      <w:r w:rsidR="00B5481A">
        <w:rPr>
          <w:rFonts w:ascii="Times New Roman" w:hAnsi="Times New Roman" w:cs="Times New Roman"/>
          <w:color w:val="0F0F0F"/>
          <w:sz w:val="20"/>
          <w:szCs w:val="20"/>
        </w:rPr>
        <w:t xml:space="preserve">                                          </w:t>
      </w:r>
      <w:r w:rsidR="00A22BEF">
        <w:rPr>
          <w:rFonts w:ascii="Times New Roman" w:hAnsi="Times New Roman" w:cs="Times New Roman"/>
          <w:color w:val="0F0F0F"/>
          <w:sz w:val="20"/>
          <w:szCs w:val="20"/>
        </w:rPr>
        <w:t xml:space="preserve">  </w:t>
      </w:r>
      <w:r w:rsidR="00B5481A">
        <w:rPr>
          <w:rFonts w:ascii="Times New Roman" w:hAnsi="Times New Roman" w:cs="Times New Roman"/>
          <w:color w:val="0F0F0F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F0F0F"/>
          <w:sz w:val="20"/>
          <w:szCs w:val="20"/>
        </w:rPr>
        <w:t>Jan</w:t>
      </w:r>
      <w:r w:rsidR="00A26E5A" w:rsidRPr="00D14F39">
        <w:rPr>
          <w:rFonts w:ascii="Times New Roman" w:hAnsi="Times New Roman" w:cs="Times New Roman"/>
          <w:color w:val="0F0F0F"/>
          <w:sz w:val="20"/>
          <w:szCs w:val="20"/>
        </w:rPr>
        <w:t xml:space="preserve"> 202</w:t>
      </w:r>
      <w:r>
        <w:rPr>
          <w:rFonts w:ascii="Times New Roman" w:hAnsi="Times New Roman" w:cs="Times New Roman"/>
          <w:color w:val="0F0F0F"/>
          <w:sz w:val="20"/>
          <w:szCs w:val="20"/>
        </w:rPr>
        <w:t>5</w:t>
      </w:r>
      <w:r w:rsidR="00A26E5A" w:rsidRPr="00D14F39">
        <w:rPr>
          <w:rFonts w:ascii="Times New Roman" w:hAnsi="Times New Roman" w:cs="Times New Roman"/>
          <w:color w:val="0F0F0F"/>
          <w:sz w:val="20"/>
          <w:szCs w:val="20"/>
        </w:rPr>
        <w:t xml:space="preserve"> – </w:t>
      </w:r>
      <w:r w:rsidR="003963CE">
        <w:rPr>
          <w:rFonts w:ascii="Times New Roman" w:hAnsi="Times New Roman" w:cs="Times New Roman"/>
          <w:color w:val="0F0F0F"/>
          <w:sz w:val="20"/>
          <w:szCs w:val="20"/>
        </w:rPr>
        <w:t>Apr 2025</w:t>
      </w:r>
    </w:p>
    <w:p w14:paraId="7D03DDC7" w14:textId="2523D99C" w:rsidR="009D4828" w:rsidRDefault="004A69E0" w:rsidP="00B5481A">
      <w:pPr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0F0F0F"/>
          <w:sz w:val="20"/>
          <w:szCs w:val="20"/>
        </w:rPr>
        <w:t>Data</w:t>
      </w:r>
      <w:r w:rsidR="00484A18">
        <w:rPr>
          <w:rFonts w:ascii="Times New Roman" w:hAnsi="Times New Roman" w:cs="Times New Roman"/>
          <w:b/>
          <w:bCs/>
          <w:i/>
          <w:iCs/>
          <w:color w:val="0F0F0F"/>
          <w:sz w:val="20"/>
          <w:szCs w:val="20"/>
        </w:rPr>
        <w:t xml:space="preserve"> </w:t>
      </w:r>
      <w:r w:rsidR="00AC0664">
        <w:rPr>
          <w:rFonts w:ascii="Times New Roman" w:hAnsi="Times New Roman" w:cs="Times New Roman"/>
          <w:b/>
          <w:bCs/>
          <w:i/>
          <w:iCs/>
          <w:color w:val="0F0F0F"/>
          <w:sz w:val="20"/>
          <w:szCs w:val="20"/>
        </w:rPr>
        <w:t>Analyst</w:t>
      </w:r>
      <w:r w:rsidR="00B5481A" w:rsidRPr="00B5481A">
        <w:rPr>
          <w:rFonts w:ascii="Times New Roman" w:hAnsi="Times New Roman" w:cs="Times New Roman"/>
          <w:b/>
          <w:bCs/>
          <w:i/>
          <w:iCs/>
          <w:color w:val="0F0F0F"/>
          <w:sz w:val="20"/>
          <w:szCs w:val="20"/>
        </w:rPr>
        <w:t xml:space="preserve"> (Co-</w:t>
      </w:r>
      <w:proofErr w:type="gramStart"/>
      <w:r w:rsidR="00725BE1" w:rsidRPr="00B5481A">
        <w:rPr>
          <w:rFonts w:ascii="Times New Roman" w:hAnsi="Times New Roman" w:cs="Times New Roman"/>
          <w:b/>
          <w:bCs/>
          <w:i/>
          <w:iCs/>
          <w:color w:val="0F0F0F"/>
          <w:sz w:val="20"/>
          <w:szCs w:val="20"/>
        </w:rPr>
        <w:t>op)</w:t>
      </w:r>
      <w:r w:rsidR="00725BE1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 </w:t>
      </w:r>
      <w:r w:rsidR="00B5481A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</w:t>
      </w:r>
      <w:proofErr w:type="gramEnd"/>
      <w:r w:rsidR="00B5481A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                                                                                                              </w:t>
      </w:r>
      <w:r w:rsidR="00484A18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         </w:t>
      </w:r>
      <w:r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     </w:t>
      </w:r>
      <w:r w:rsidR="00C7532C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           </w:t>
      </w:r>
      <w:r w:rsidR="002C1CE2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     </w:t>
      </w:r>
      <w:r w:rsidR="00AC0664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    </w:t>
      </w:r>
      <w:r w:rsidR="002C1CE2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</w:t>
      </w:r>
      <w:r w:rsidR="00A22BEF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</w:t>
      </w:r>
      <w:r w:rsidR="002C1CE2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</w:t>
      </w:r>
      <w:r w:rsidR="00BD42B4" w:rsidRPr="00BD42B4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>Berkeley</w:t>
      </w:r>
      <w:r w:rsidR="00A26E5A" w:rsidRPr="002A5266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>,</w:t>
      </w:r>
      <w:r w:rsidR="00484A18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</w:t>
      </w:r>
      <w:proofErr w:type="gramStart"/>
      <w:r w:rsidR="00484A18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CA, </w:t>
      </w:r>
      <w:r w:rsidR="00A26E5A" w:rsidRPr="002A5266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USA</w:t>
      </w:r>
      <w:proofErr w:type="gramEnd"/>
    </w:p>
    <w:p w14:paraId="4F40A146" w14:textId="5B871C82" w:rsidR="007430F1" w:rsidRDefault="007430F1" w:rsidP="002635B6">
      <w:pPr>
        <w:pStyle w:val="ListParagraph"/>
        <w:numPr>
          <w:ilvl w:val="0"/>
          <w:numId w:val="6"/>
        </w:numPr>
        <w:tabs>
          <w:tab w:val="left" w:pos="822"/>
        </w:tabs>
        <w:rPr>
          <w:rFonts w:ascii="Times New Roman" w:hAnsi="Times New Roman" w:cs="Times New Roman"/>
          <w:color w:val="0F0F0F"/>
          <w:sz w:val="20"/>
          <w:szCs w:val="20"/>
        </w:rPr>
      </w:pPr>
      <w:r w:rsidRPr="007430F1">
        <w:rPr>
          <w:rFonts w:ascii="Times New Roman" w:hAnsi="Times New Roman" w:cs="Times New Roman"/>
          <w:color w:val="0F0F0F"/>
          <w:sz w:val="20"/>
          <w:szCs w:val="20"/>
        </w:rPr>
        <w:t>Led end-to-end optimization of ETL pipelines (Python, Redshift, ELT, Oracle Cloud ERP), reducing data latency by 35% and doubling decision speed across 1M+ campaign records</w:t>
      </w:r>
      <w:r w:rsidR="00BD7CBF">
        <w:rPr>
          <w:rFonts w:ascii="Times New Roman" w:hAnsi="Times New Roman" w:cs="Times New Roman"/>
          <w:color w:val="0F0F0F"/>
          <w:sz w:val="20"/>
          <w:szCs w:val="20"/>
        </w:rPr>
        <w:t>.</w:t>
      </w:r>
    </w:p>
    <w:p w14:paraId="313CD286" w14:textId="15B15618" w:rsidR="002635B6" w:rsidRPr="002635B6" w:rsidRDefault="002635B6" w:rsidP="002635B6">
      <w:pPr>
        <w:pStyle w:val="ListParagraph"/>
        <w:numPr>
          <w:ilvl w:val="0"/>
          <w:numId w:val="6"/>
        </w:numPr>
        <w:tabs>
          <w:tab w:val="left" w:pos="822"/>
        </w:tabs>
        <w:rPr>
          <w:rFonts w:ascii="Times New Roman" w:hAnsi="Times New Roman" w:cs="Times New Roman"/>
          <w:color w:val="0F0F0F"/>
          <w:sz w:val="20"/>
          <w:szCs w:val="20"/>
        </w:rPr>
      </w:pPr>
      <w:r w:rsidRPr="002635B6">
        <w:rPr>
          <w:rFonts w:ascii="Times New Roman" w:hAnsi="Times New Roman" w:cs="Times New Roman"/>
          <w:color w:val="0F0F0F"/>
          <w:sz w:val="20"/>
          <w:szCs w:val="20"/>
        </w:rPr>
        <w:t xml:space="preserve">Defined A/B testing data strategies </w:t>
      </w:r>
      <w:r w:rsidR="001147A7">
        <w:rPr>
          <w:rFonts w:ascii="Times New Roman" w:hAnsi="Times New Roman" w:cs="Times New Roman"/>
          <w:color w:val="0F0F0F"/>
          <w:sz w:val="20"/>
          <w:szCs w:val="20"/>
        </w:rPr>
        <w:t xml:space="preserve">for </w:t>
      </w:r>
      <w:r w:rsidR="001147A7" w:rsidRPr="001147A7">
        <w:rPr>
          <w:rFonts w:ascii="Times New Roman" w:hAnsi="Times New Roman" w:cs="Times New Roman"/>
          <w:color w:val="0F0F0F"/>
          <w:sz w:val="20"/>
          <w:szCs w:val="20"/>
        </w:rPr>
        <w:t>production systems</w:t>
      </w:r>
      <w:r w:rsidRPr="002635B6">
        <w:rPr>
          <w:rFonts w:ascii="Times New Roman" w:hAnsi="Times New Roman" w:cs="Times New Roman"/>
          <w:color w:val="0F0F0F"/>
          <w:sz w:val="20"/>
          <w:szCs w:val="20"/>
        </w:rPr>
        <w:t>, analyzing 50+ campaigns and reducing acquisition cycle time by 23%, improving customer segmentation accuracy</w:t>
      </w:r>
      <w:r w:rsidR="00D15477">
        <w:rPr>
          <w:rFonts w:ascii="Times New Roman" w:hAnsi="Times New Roman" w:cs="Times New Roman"/>
          <w:color w:val="0F0F0F"/>
          <w:sz w:val="20"/>
          <w:szCs w:val="20"/>
        </w:rPr>
        <w:t>.</w:t>
      </w:r>
    </w:p>
    <w:p w14:paraId="5661260F" w14:textId="7DCDCCC1" w:rsidR="002635B6" w:rsidRDefault="002635B6" w:rsidP="002635B6">
      <w:pPr>
        <w:pStyle w:val="ListParagraph"/>
        <w:numPr>
          <w:ilvl w:val="0"/>
          <w:numId w:val="6"/>
        </w:numPr>
        <w:tabs>
          <w:tab w:val="left" w:pos="822"/>
        </w:tabs>
        <w:rPr>
          <w:rFonts w:ascii="Times New Roman" w:hAnsi="Times New Roman" w:cs="Times New Roman"/>
          <w:color w:val="0F0F0F"/>
          <w:sz w:val="20"/>
          <w:szCs w:val="20"/>
        </w:rPr>
      </w:pPr>
      <w:r w:rsidRPr="002635B6">
        <w:rPr>
          <w:rFonts w:ascii="Times New Roman" w:hAnsi="Times New Roman" w:cs="Times New Roman"/>
          <w:color w:val="0F0F0F"/>
          <w:sz w:val="20"/>
          <w:szCs w:val="20"/>
        </w:rPr>
        <w:t xml:space="preserve">Engineered cohort-based retention metrics using </w:t>
      </w:r>
      <w:r w:rsidR="00FE0030" w:rsidRPr="002635B6">
        <w:rPr>
          <w:rFonts w:ascii="Times New Roman" w:hAnsi="Times New Roman" w:cs="Times New Roman"/>
          <w:color w:val="0F0F0F"/>
          <w:sz w:val="20"/>
          <w:szCs w:val="20"/>
        </w:rPr>
        <w:t>SQL</w:t>
      </w:r>
      <w:r w:rsidR="00FE0030">
        <w:rPr>
          <w:rFonts w:ascii="Times New Roman" w:hAnsi="Times New Roman" w:cs="Times New Roman"/>
          <w:color w:val="0F0F0F"/>
          <w:sz w:val="20"/>
          <w:szCs w:val="20"/>
        </w:rPr>
        <w:t>,</w:t>
      </w:r>
      <w:r w:rsidR="00FE0030" w:rsidRPr="002635B6">
        <w:rPr>
          <w:rFonts w:ascii="Times New Roman" w:hAnsi="Times New Roman" w:cs="Times New Roman"/>
          <w:color w:val="0F0F0F"/>
          <w:sz w:val="20"/>
          <w:szCs w:val="20"/>
        </w:rPr>
        <w:t xml:space="preserve"> Python</w:t>
      </w:r>
      <w:r w:rsidR="001475EC">
        <w:rPr>
          <w:rFonts w:ascii="Times New Roman" w:hAnsi="Times New Roman" w:cs="Times New Roman"/>
          <w:color w:val="0F0F0F"/>
          <w:sz w:val="20"/>
          <w:szCs w:val="20"/>
        </w:rPr>
        <w:t xml:space="preserve"> and </w:t>
      </w:r>
      <w:r w:rsidR="001475EC" w:rsidRPr="001475EC">
        <w:rPr>
          <w:rFonts w:ascii="Times New Roman" w:hAnsi="Times New Roman" w:cs="Times New Roman"/>
          <w:color w:val="0F0F0F"/>
          <w:sz w:val="20"/>
          <w:szCs w:val="20"/>
        </w:rPr>
        <w:t>SAP GRC</w:t>
      </w:r>
      <w:r w:rsidRPr="002635B6">
        <w:rPr>
          <w:rFonts w:ascii="Times New Roman" w:hAnsi="Times New Roman" w:cs="Times New Roman"/>
          <w:color w:val="0F0F0F"/>
          <w:sz w:val="20"/>
          <w:szCs w:val="20"/>
        </w:rPr>
        <w:t xml:space="preserve"> enabling leadership to forecast content risks and automate compliance workflows, reducing regulatory violations by 23% across 50+ global markets.</w:t>
      </w:r>
    </w:p>
    <w:p w14:paraId="6AF04294" w14:textId="1D8A1C01" w:rsidR="000E7166" w:rsidRPr="00FE1178" w:rsidRDefault="00012E29" w:rsidP="002635B6">
      <w:pPr>
        <w:pStyle w:val="ListParagraph"/>
        <w:tabs>
          <w:tab w:val="left" w:pos="822"/>
        </w:tabs>
        <w:ind w:left="68" w:firstLine="0"/>
        <w:rPr>
          <w:rFonts w:ascii="Times New Roman" w:hAnsi="Times New Roman" w:cs="Times New Roman"/>
          <w:color w:val="0F0F0F"/>
          <w:sz w:val="20"/>
          <w:szCs w:val="20"/>
        </w:rPr>
      </w:pPr>
      <w:r w:rsidRPr="00FE1178">
        <w:rPr>
          <w:rFonts w:ascii="Times New Roman" w:hAnsi="Times New Roman" w:cs="Times New Roman"/>
          <w:b/>
          <w:bCs/>
          <w:color w:val="0F0F0F"/>
          <w:sz w:val="20"/>
          <w:szCs w:val="20"/>
        </w:rPr>
        <w:t>Share Mobility</w:t>
      </w:r>
      <w:r w:rsidR="000E7166" w:rsidRPr="00FE1178">
        <w:rPr>
          <w:rFonts w:ascii="Times New Roman" w:hAnsi="Times New Roman" w:cs="Times New Roman"/>
          <w:color w:val="0F0F0F"/>
          <w:sz w:val="20"/>
          <w:szCs w:val="20"/>
        </w:rPr>
        <w:tab/>
        <w:t xml:space="preserve">                                                            </w:t>
      </w:r>
      <w:r w:rsidR="008A4C81" w:rsidRPr="00FE1178">
        <w:rPr>
          <w:rFonts w:ascii="Times New Roman" w:hAnsi="Times New Roman" w:cs="Times New Roman"/>
          <w:color w:val="0F0F0F"/>
          <w:sz w:val="20"/>
          <w:szCs w:val="20"/>
        </w:rPr>
        <w:t xml:space="preserve"> </w:t>
      </w:r>
      <w:r w:rsidR="00930A7C" w:rsidRPr="00FE1178">
        <w:rPr>
          <w:rFonts w:ascii="Times New Roman" w:hAnsi="Times New Roman" w:cs="Times New Roman"/>
          <w:color w:val="0F0F0F"/>
          <w:sz w:val="20"/>
          <w:szCs w:val="20"/>
        </w:rPr>
        <w:t xml:space="preserve"> </w:t>
      </w:r>
      <w:r w:rsidR="00026F50" w:rsidRPr="00FE1178">
        <w:rPr>
          <w:rFonts w:ascii="Times New Roman" w:hAnsi="Times New Roman" w:cs="Times New Roman"/>
          <w:color w:val="0F0F0F"/>
          <w:sz w:val="20"/>
          <w:szCs w:val="20"/>
        </w:rPr>
        <w:t xml:space="preserve">                    </w:t>
      </w:r>
      <w:r w:rsidR="00930A7C" w:rsidRPr="00FE1178">
        <w:rPr>
          <w:rFonts w:ascii="Times New Roman" w:hAnsi="Times New Roman" w:cs="Times New Roman"/>
          <w:color w:val="0F0F0F"/>
          <w:sz w:val="20"/>
          <w:szCs w:val="20"/>
        </w:rPr>
        <w:t xml:space="preserve"> </w:t>
      </w:r>
      <w:r w:rsidR="00B5481A" w:rsidRPr="00FE1178">
        <w:rPr>
          <w:rFonts w:ascii="Times New Roman" w:hAnsi="Times New Roman" w:cs="Times New Roman"/>
          <w:color w:val="0F0F0F"/>
          <w:sz w:val="20"/>
          <w:szCs w:val="20"/>
        </w:rPr>
        <w:t xml:space="preserve">                                               </w:t>
      </w:r>
      <w:r w:rsidRPr="00FE1178">
        <w:rPr>
          <w:rFonts w:ascii="Times New Roman" w:hAnsi="Times New Roman" w:cs="Times New Roman"/>
          <w:color w:val="0F0F0F"/>
          <w:sz w:val="20"/>
          <w:szCs w:val="20"/>
        </w:rPr>
        <w:t xml:space="preserve">        </w:t>
      </w:r>
      <w:r w:rsidR="00A22BEF" w:rsidRPr="00FE1178">
        <w:rPr>
          <w:rFonts w:ascii="Times New Roman" w:hAnsi="Times New Roman" w:cs="Times New Roman"/>
          <w:color w:val="0F0F0F"/>
          <w:sz w:val="20"/>
          <w:szCs w:val="20"/>
        </w:rPr>
        <w:t xml:space="preserve"> </w:t>
      </w:r>
      <w:r w:rsidRPr="00FE1178">
        <w:rPr>
          <w:rFonts w:ascii="Times New Roman" w:hAnsi="Times New Roman" w:cs="Times New Roman"/>
          <w:color w:val="0F0F0F"/>
          <w:sz w:val="20"/>
          <w:szCs w:val="20"/>
        </w:rPr>
        <w:t>Mar</w:t>
      </w:r>
      <w:r w:rsidR="000E7166" w:rsidRPr="00FE1178">
        <w:rPr>
          <w:rFonts w:ascii="Times New Roman" w:hAnsi="Times New Roman" w:cs="Times New Roman"/>
          <w:color w:val="0F0F0F"/>
          <w:sz w:val="20"/>
          <w:szCs w:val="20"/>
        </w:rPr>
        <w:t xml:space="preserve"> 202</w:t>
      </w:r>
      <w:r w:rsidRPr="00FE1178">
        <w:rPr>
          <w:rFonts w:ascii="Times New Roman" w:hAnsi="Times New Roman" w:cs="Times New Roman"/>
          <w:color w:val="0F0F0F"/>
          <w:sz w:val="20"/>
          <w:szCs w:val="20"/>
        </w:rPr>
        <w:t>1</w:t>
      </w:r>
      <w:r w:rsidR="000E7166" w:rsidRPr="00FE1178">
        <w:rPr>
          <w:rFonts w:ascii="Times New Roman" w:hAnsi="Times New Roman" w:cs="Times New Roman"/>
          <w:color w:val="0F0F0F"/>
          <w:sz w:val="20"/>
          <w:szCs w:val="20"/>
        </w:rPr>
        <w:t xml:space="preserve"> – </w:t>
      </w:r>
      <w:r w:rsidRPr="00FE1178">
        <w:rPr>
          <w:rFonts w:ascii="Times New Roman" w:hAnsi="Times New Roman" w:cs="Times New Roman"/>
          <w:color w:val="0F0F0F"/>
          <w:sz w:val="20"/>
          <w:szCs w:val="20"/>
        </w:rPr>
        <w:t>Aug</w:t>
      </w:r>
      <w:r w:rsidR="00F95155" w:rsidRPr="00FE1178">
        <w:rPr>
          <w:rFonts w:ascii="Times New Roman" w:hAnsi="Times New Roman" w:cs="Times New Roman"/>
          <w:color w:val="0F0F0F"/>
          <w:sz w:val="20"/>
          <w:szCs w:val="20"/>
        </w:rPr>
        <w:t xml:space="preserve"> 202</w:t>
      </w:r>
      <w:r w:rsidR="00FA7342" w:rsidRPr="00FE1178">
        <w:rPr>
          <w:rFonts w:ascii="Times New Roman" w:hAnsi="Times New Roman" w:cs="Times New Roman"/>
          <w:color w:val="0F0F0F"/>
          <w:sz w:val="20"/>
          <w:szCs w:val="20"/>
        </w:rPr>
        <w:t>3</w:t>
      </w:r>
    </w:p>
    <w:p w14:paraId="3169EF8D" w14:textId="0F6708C6" w:rsidR="00701D63" w:rsidRPr="002A5266" w:rsidRDefault="00CA1831" w:rsidP="002A5266">
      <w:pPr>
        <w:jc w:val="both"/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0F0F0F"/>
          <w:sz w:val="20"/>
          <w:szCs w:val="20"/>
        </w:rPr>
        <w:t xml:space="preserve">Associate </w:t>
      </w:r>
      <w:r w:rsidR="00493908" w:rsidRPr="00493908">
        <w:rPr>
          <w:rFonts w:ascii="Times New Roman" w:hAnsi="Times New Roman" w:cs="Times New Roman"/>
          <w:b/>
          <w:bCs/>
          <w:i/>
          <w:iCs/>
          <w:color w:val="0F0F0F"/>
          <w:sz w:val="20"/>
          <w:szCs w:val="20"/>
        </w:rPr>
        <w:t xml:space="preserve">Data </w:t>
      </w:r>
      <w:r w:rsidR="00AC0664">
        <w:rPr>
          <w:rFonts w:ascii="Times New Roman" w:hAnsi="Times New Roman" w:cs="Times New Roman"/>
          <w:b/>
          <w:bCs/>
          <w:i/>
          <w:iCs/>
          <w:color w:val="0F0F0F"/>
          <w:sz w:val="20"/>
          <w:szCs w:val="20"/>
        </w:rPr>
        <w:t>Analyst</w:t>
      </w:r>
      <w:r w:rsidR="00B5481A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                 </w:t>
      </w:r>
      <w:r w:rsidR="00B5481A" w:rsidRPr="002A5266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</w:t>
      </w:r>
      <w:r w:rsidR="00B5481A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                                                                                                            </w:t>
      </w:r>
      <w:r w:rsidR="00852053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</w:t>
      </w:r>
      <w:r w:rsidR="00A22BEF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</w:t>
      </w:r>
      <w:r w:rsidR="00B5481A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</w:t>
      </w:r>
      <w:r w:rsidR="00B32264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           </w:t>
      </w:r>
      <w:r w:rsidR="00AC0664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  </w:t>
      </w:r>
      <w:r w:rsidR="00B32264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 xml:space="preserve">  </w:t>
      </w:r>
      <w:r w:rsidR="00012E29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>Columbus, TX, USA</w:t>
      </w:r>
    </w:p>
    <w:p w14:paraId="74B1AB40" w14:textId="77777777" w:rsidR="0069719E" w:rsidRPr="0069719E" w:rsidRDefault="0069719E" w:rsidP="0069719E">
      <w:pPr>
        <w:pStyle w:val="ListParagraph"/>
        <w:numPr>
          <w:ilvl w:val="0"/>
          <w:numId w:val="6"/>
        </w:numPr>
        <w:tabs>
          <w:tab w:val="left" w:pos="822"/>
        </w:tabs>
        <w:rPr>
          <w:rFonts w:ascii="Times New Roman" w:hAnsi="Times New Roman" w:cs="Times New Roman"/>
          <w:color w:val="0F0F0F"/>
          <w:sz w:val="20"/>
          <w:szCs w:val="20"/>
        </w:rPr>
      </w:pPr>
      <w:r w:rsidRPr="0069719E">
        <w:rPr>
          <w:rFonts w:ascii="Times New Roman" w:hAnsi="Times New Roman" w:cs="Times New Roman"/>
          <w:color w:val="0F0F0F"/>
          <w:sz w:val="20"/>
          <w:szCs w:val="20"/>
        </w:rPr>
        <w:t>Redesigned AWS Redshift data pipelines for rider churn analytics, integrating historical ride data, payment trends, and user engagement, cutting churn by 20% and driving a $250K annual revenue boost.</w:t>
      </w:r>
    </w:p>
    <w:p w14:paraId="5F03AD76" w14:textId="6A185B82" w:rsidR="0069719E" w:rsidRPr="0069719E" w:rsidRDefault="0069719E" w:rsidP="0069719E">
      <w:pPr>
        <w:pStyle w:val="ListParagraph"/>
        <w:numPr>
          <w:ilvl w:val="0"/>
          <w:numId w:val="6"/>
        </w:numPr>
        <w:tabs>
          <w:tab w:val="left" w:pos="822"/>
        </w:tabs>
        <w:rPr>
          <w:rFonts w:ascii="Times New Roman" w:hAnsi="Times New Roman" w:cs="Times New Roman"/>
          <w:color w:val="0F0F0F"/>
          <w:sz w:val="20"/>
          <w:szCs w:val="20"/>
        </w:rPr>
      </w:pPr>
      <w:r w:rsidRPr="0069719E">
        <w:rPr>
          <w:rFonts w:ascii="Times New Roman" w:hAnsi="Times New Roman" w:cs="Times New Roman"/>
          <w:color w:val="0F0F0F"/>
          <w:sz w:val="20"/>
          <w:szCs w:val="20"/>
        </w:rPr>
        <w:t xml:space="preserve">Optimized route planning models using </w:t>
      </w:r>
      <w:r w:rsidR="003A30D8">
        <w:rPr>
          <w:rFonts w:ascii="Times New Roman" w:hAnsi="Times New Roman" w:cs="Times New Roman"/>
          <w:color w:val="0F0F0F"/>
          <w:sz w:val="20"/>
          <w:szCs w:val="20"/>
        </w:rPr>
        <w:t>R</w:t>
      </w:r>
      <w:r w:rsidRPr="0069719E">
        <w:rPr>
          <w:rFonts w:ascii="Times New Roman" w:hAnsi="Times New Roman" w:cs="Times New Roman"/>
          <w:color w:val="0F0F0F"/>
          <w:sz w:val="20"/>
          <w:szCs w:val="20"/>
        </w:rPr>
        <w:t>, reducing idle vehicle time by 41% and increasing weekly ride capacity by 200+, enhancing fleet efficiency.</w:t>
      </w:r>
    </w:p>
    <w:p w14:paraId="2FC1353D" w14:textId="659D41B3" w:rsidR="0069719E" w:rsidRDefault="0069719E" w:rsidP="0069719E">
      <w:pPr>
        <w:pStyle w:val="ListParagraph"/>
        <w:numPr>
          <w:ilvl w:val="0"/>
          <w:numId w:val="6"/>
        </w:numPr>
        <w:tabs>
          <w:tab w:val="left" w:pos="822"/>
        </w:tabs>
        <w:rPr>
          <w:rFonts w:ascii="Times New Roman" w:hAnsi="Times New Roman" w:cs="Times New Roman"/>
          <w:color w:val="0F0F0F"/>
          <w:sz w:val="20"/>
          <w:szCs w:val="20"/>
        </w:rPr>
      </w:pPr>
      <w:r w:rsidRPr="0069719E">
        <w:rPr>
          <w:rFonts w:ascii="Times New Roman" w:hAnsi="Times New Roman" w:cs="Times New Roman"/>
          <w:color w:val="0F0F0F"/>
          <w:sz w:val="20"/>
          <w:szCs w:val="20"/>
        </w:rPr>
        <w:t xml:space="preserve">Developed </w:t>
      </w:r>
      <w:r w:rsidR="008C5166">
        <w:rPr>
          <w:rFonts w:ascii="Times New Roman" w:hAnsi="Times New Roman" w:cs="Times New Roman"/>
          <w:color w:val="0F0F0F"/>
          <w:sz w:val="20"/>
          <w:szCs w:val="20"/>
        </w:rPr>
        <w:t xml:space="preserve">machine learning </w:t>
      </w:r>
      <w:r w:rsidR="00D152F7">
        <w:rPr>
          <w:rFonts w:ascii="Times New Roman" w:hAnsi="Times New Roman" w:cs="Times New Roman"/>
          <w:color w:val="0F0F0F"/>
          <w:sz w:val="20"/>
          <w:szCs w:val="20"/>
        </w:rPr>
        <w:t xml:space="preserve">predictive analytics </w:t>
      </w:r>
      <w:r w:rsidR="008C5166">
        <w:rPr>
          <w:rFonts w:ascii="Times New Roman" w:hAnsi="Times New Roman" w:cs="Times New Roman"/>
          <w:color w:val="0F0F0F"/>
          <w:sz w:val="20"/>
          <w:szCs w:val="20"/>
        </w:rPr>
        <w:t>model</w:t>
      </w:r>
      <w:r w:rsidRPr="0069719E">
        <w:rPr>
          <w:rFonts w:ascii="Times New Roman" w:hAnsi="Times New Roman" w:cs="Times New Roman"/>
          <w:color w:val="0F0F0F"/>
          <w:sz w:val="20"/>
          <w:szCs w:val="20"/>
        </w:rPr>
        <w:t xml:space="preserve"> </w:t>
      </w:r>
      <w:r w:rsidR="00D152F7">
        <w:rPr>
          <w:rFonts w:ascii="Times New Roman" w:hAnsi="Times New Roman" w:cs="Times New Roman"/>
          <w:color w:val="0F0F0F"/>
          <w:sz w:val="20"/>
          <w:szCs w:val="20"/>
        </w:rPr>
        <w:t>(</w:t>
      </w:r>
      <w:proofErr w:type="spellStart"/>
      <w:r w:rsidR="00D152F7">
        <w:rPr>
          <w:rFonts w:ascii="Times New Roman" w:hAnsi="Times New Roman" w:cs="Times New Roman"/>
          <w:color w:val="0F0F0F"/>
          <w:sz w:val="20"/>
          <w:szCs w:val="20"/>
        </w:rPr>
        <w:t>XGBoost</w:t>
      </w:r>
      <w:proofErr w:type="spellEnd"/>
      <w:r w:rsidR="00D152F7">
        <w:rPr>
          <w:rFonts w:ascii="Times New Roman" w:hAnsi="Times New Roman" w:cs="Times New Roman"/>
          <w:color w:val="0F0F0F"/>
          <w:sz w:val="20"/>
          <w:szCs w:val="20"/>
        </w:rPr>
        <w:t xml:space="preserve">) </w:t>
      </w:r>
      <w:r w:rsidRPr="0069719E">
        <w:rPr>
          <w:rFonts w:ascii="Times New Roman" w:hAnsi="Times New Roman" w:cs="Times New Roman"/>
          <w:color w:val="0F0F0F"/>
          <w:sz w:val="20"/>
          <w:szCs w:val="20"/>
        </w:rPr>
        <w:t>for revenue forecasting, automating financial insights, and driving a 3X adoption of self-serve analytics tools across departments.</w:t>
      </w:r>
    </w:p>
    <w:p w14:paraId="0173383F" w14:textId="57CEB34B" w:rsidR="0013596C" w:rsidRPr="00A919AA" w:rsidRDefault="00C978A7" w:rsidP="0069719E">
      <w:pPr>
        <w:tabs>
          <w:tab w:val="left" w:pos="822"/>
        </w:tabs>
        <w:ind w:left="68" w:firstLine="0"/>
        <w:rPr>
          <w:rFonts w:ascii="Times New Roman" w:hAnsi="Times New Roman" w:cs="Times New Roman"/>
          <w:color w:val="0F0F0F"/>
          <w:sz w:val="20"/>
          <w:szCs w:val="20"/>
        </w:rPr>
      </w:pPr>
      <w:proofErr w:type="spellStart"/>
      <w:r w:rsidRPr="00A919AA">
        <w:rPr>
          <w:rFonts w:ascii="Times New Roman" w:hAnsi="Times New Roman" w:cs="Times New Roman"/>
          <w:b/>
          <w:bCs/>
          <w:color w:val="0F0F0F"/>
          <w:sz w:val="20"/>
          <w:szCs w:val="20"/>
        </w:rPr>
        <w:t>Netsol</w:t>
      </w:r>
      <w:proofErr w:type="spellEnd"/>
      <w:r w:rsidRPr="00A919AA">
        <w:rPr>
          <w:rFonts w:ascii="Times New Roman" w:hAnsi="Times New Roman" w:cs="Times New Roman"/>
          <w:b/>
          <w:bCs/>
          <w:color w:val="0F0F0F"/>
          <w:sz w:val="20"/>
          <w:szCs w:val="20"/>
        </w:rPr>
        <w:t xml:space="preserve"> Technologies</w:t>
      </w:r>
      <w:r w:rsidRPr="00A919AA">
        <w:rPr>
          <w:rFonts w:ascii="Times New Roman" w:hAnsi="Times New Roman" w:cs="Times New Roman"/>
          <w:color w:val="0F0F0F"/>
          <w:sz w:val="20"/>
          <w:szCs w:val="20"/>
        </w:rPr>
        <w:tab/>
      </w:r>
      <w:r w:rsidRPr="00A919AA">
        <w:rPr>
          <w:rFonts w:ascii="Times New Roman" w:hAnsi="Times New Roman" w:cs="Times New Roman"/>
          <w:color w:val="0F0F0F"/>
          <w:sz w:val="20"/>
          <w:szCs w:val="20"/>
        </w:rPr>
        <w:tab/>
      </w:r>
      <w:r w:rsidRPr="00A919AA">
        <w:rPr>
          <w:rFonts w:ascii="Times New Roman" w:hAnsi="Times New Roman" w:cs="Times New Roman"/>
          <w:color w:val="0F0F0F"/>
          <w:sz w:val="20"/>
          <w:szCs w:val="20"/>
        </w:rPr>
        <w:tab/>
      </w:r>
      <w:r w:rsidRPr="00A919AA">
        <w:rPr>
          <w:rFonts w:ascii="Times New Roman" w:hAnsi="Times New Roman" w:cs="Times New Roman"/>
          <w:color w:val="0F0F0F"/>
          <w:sz w:val="20"/>
          <w:szCs w:val="20"/>
        </w:rPr>
        <w:tab/>
      </w:r>
      <w:r w:rsidRPr="00A919AA">
        <w:rPr>
          <w:rFonts w:ascii="Times New Roman" w:hAnsi="Times New Roman" w:cs="Times New Roman"/>
          <w:color w:val="0F0F0F"/>
          <w:sz w:val="20"/>
          <w:szCs w:val="20"/>
        </w:rPr>
        <w:tab/>
      </w:r>
      <w:r w:rsidRPr="00A919AA">
        <w:rPr>
          <w:rFonts w:ascii="Times New Roman" w:hAnsi="Times New Roman" w:cs="Times New Roman"/>
          <w:color w:val="0F0F0F"/>
          <w:sz w:val="20"/>
          <w:szCs w:val="20"/>
        </w:rPr>
        <w:tab/>
      </w:r>
      <w:r w:rsidRPr="00A919AA">
        <w:rPr>
          <w:rFonts w:ascii="Times New Roman" w:hAnsi="Times New Roman" w:cs="Times New Roman"/>
          <w:color w:val="0F0F0F"/>
          <w:sz w:val="20"/>
          <w:szCs w:val="20"/>
        </w:rPr>
        <w:tab/>
      </w:r>
      <w:r w:rsidRPr="00A919AA">
        <w:rPr>
          <w:rFonts w:ascii="Times New Roman" w:hAnsi="Times New Roman" w:cs="Times New Roman"/>
          <w:color w:val="0F0F0F"/>
          <w:sz w:val="20"/>
          <w:szCs w:val="20"/>
        </w:rPr>
        <w:tab/>
      </w:r>
      <w:r w:rsidR="0097065B">
        <w:rPr>
          <w:rFonts w:ascii="Times New Roman" w:hAnsi="Times New Roman" w:cs="Times New Roman"/>
          <w:color w:val="0F0F0F"/>
          <w:sz w:val="20"/>
          <w:szCs w:val="20"/>
        </w:rPr>
        <w:t xml:space="preserve">                           </w:t>
      </w:r>
      <w:r w:rsidR="00852053">
        <w:rPr>
          <w:rFonts w:ascii="Times New Roman" w:hAnsi="Times New Roman" w:cs="Times New Roman"/>
          <w:color w:val="0F0F0F"/>
          <w:sz w:val="20"/>
          <w:szCs w:val="20"/>
        </w:rPr>
        <w:t xml:space="preserve"> </w:t>
      </w:r>
      <w:r w:rsidR="0013596C" w:rsidRPr="00A919AA">
        <w:rPr>
          <w:rFonts w:ascii="Times New Roman" w:hAnsi="Times New Roman" w:cs="Times New Roman"/>
          <w:color w:val="0F0F0F"/>
          <w:sz w:val="20"/>
          <w:szCs w:val="20"/>
        </w:rPr>
        <w:t>J</w:t>
      </w:r>
      <w:r w:rsidRPr="00A919AA">
        <w:rPr>
          <w:rFonts w:ascii="Times New Roman" w:hAnsi="Times New Roman" w:cs="Times New Roman"/>
          <w:color w:val="0F0F0F"/>
          <w:sz w:val="20"/>
          <w:szCs w:val="20"/>
        </w:rPr>
        <w:t>an</w:t>
      </w:r>
      <w:r w:rsidR="0013596C" w:rsidRPr="00A919AA">
        <w:rPr>
          <w:rFonts w:ascii="Times New Roman" w:hAnsi="Times New Roman" w:cs="Times New Roman"/>
          <w:color w:val="0F0F0F"/>
          <w:sz w:val="20"/>
          <w:szCs w:val="20"/>
        </w:rPr>
        <w:t xml:space="preserve"> 202</w:t>
      </w:r>
      <w:r w:rsidRPr="00A919AA">
        <w:rPr>
          <w:rFonts w:ascii="Times New Roman" w:hAnsi="Times New Roman" w:cs="Times New Roman"/>
          <w:color w:val="0F0F0F"/>
          <w:sz w:val="20"/>
          <w:szCs w:val="20"/>
        </w:rPr>
        <w:t>0</w:t>
      </w:r>
      <w:r w:rsidR="0013596C" w:rsidRPr="00A919AA">
        <w:rPr>
          <w:rFonts w:ascii="Times New Roman" w:hAnsi="Times New Roman" w:cs="Times New Roman"/>
          <w:color w:val="0F0F0F"/>
          <w:sz w:val="20"/>
          <w:szCs w:val="20"/>
        </w:rPr>
        <w:t xml:space="preserve"> – </w:t>
      </w:r>
      <w:r w:rsidRPr="00A919AA">
        <w:rPr>
          <w:rFonts w:ascii="Times New Roman" w:hAnsi="Times New Roman" w:cs="Times New Roman"/>
          <w:color w:val="0F0F0F"/>
          <w:sz w:val="20"/>
          <w:szCs w:val="20"/>
        </w:rPr>
        <w:t>Feb</w:t>
      </w:r>
      <w:r w:rsidR="0013596C" w:rsidRPr="00A919AA">
        <w:rPr>
          <w:rFonts w:ascii="Times New Roman" w:hAnsi="Times New Roman" w:cs="Times New Roman"/>
          <w:color w:val="0F0F0F"/>
          <w:sz w:val="20"/>
          <w:szCs w:val="20"/>
        </w:rPr>
        <w:t xml:space="preserve"> 202</w:t>
      </w:r>
      <w:r w:rsidRPr="00A919AA">
        <w:rPr>
          <w:rFonts w:ascii="Times New Roman" w:hAnsi="Times New Roman" w:cs="Times New Roman"/>
          <w:color w:val="0F0F0F"/>
          <w:sz w:val="20"/>
          <w:szCs w:val="20"/>
        </w:rPr>
        <w:t>1</w:t>
      </w:r>
    </w:p>
    <w:p w14:paraId="3C417219" w14:textId="60E03BCD" w:rsidR="0013596C" w:rsidRPr="00B5481A" w:rsidRDefault="009C51A2" w:rsidP="002A5266">
      <w:pPr>
        <w:jc w:val="both"/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</w:pPr>
      <w:r w:rsidRPr="00B5481A">
        <w:rPr>
          <w:rFonts w:ascii="Times New Roman" w:hAnsi="Times New Roman" w:cs="Times New Roman"/>
          <w:b/>
          <w:bCs/>
          <w:i/>
          <w:iCs/>
          <w:color w:val="0F0F0F"/>
          <w:sz w:val="20"/>
          <w:szCs w:val="20"/>
        </w:rPr>
        <w:t xml:space="preserve">Associate </w:t>
      </w:r>
      <w:r w:rsidR="004A69E0">
        <w:rPr>
          <w:rFonts w:ascii="Times New Roman" w:hAnsi="Times New Roman" w:cs="Times New Roman"/>
          <w:b/>
          <w:bCs/>
          <w:i/>
          <w:iCs/>
          <w:color w:val="0F0F0F"/>
          <w:sz w:val="20"/>
          <w:szCs w:val="20"/>
        </w:rPr>
        <w:t>Data</w:t>
      </w:r>
      <w:r>
        <w:rPr>
          <w:rFonts w:ascii="Times New Roman" w:hAnsi="Times New Roman" w:cs="Times New Roman"/>
          <w:b/>
          <w:bCs/>
          <w:i/>
          <w:iCs/>
          <w:color w:val="0F0F0F"/>
          <w:sz w:val="20"/>
          <w:szCs w:val="20"/>
        </w:rPr>
        <w:t xml:space="preserve"> Analyst </w:t>
      </w:r>
      <w:r w:rsidR="00B5481A" w:rsidRPr="00B5481A">
        <w:rPr>
          <w:rFonts w:ascii="Times New Roman" w:hAnsi="Times New Roman" w:cs="Times New Roman"/>
          <w:b/>
          <w:bCs/>
          <w:i/>
          <w:iCs/>
          <w:color w:val="0F0F0F"/>
          <w:spacing w:val="-3"/>
          <w:sz w:val="20"/>
          <w:szCs w:val="20"/>
        </w:rPr>
        <w:t xml:space="preserve">                                                                                                                                     </w:t>
      </w:r>
      <w:r w:rsidR="00D03CE2">
        <w:rPr>
          <w:rFonts w:ascii="Times New Roman" w:hAnsi="Times New Roman" w:cs="Times New Roman"/>
          <w:b/>
          <w:bCs/>
          <w:i/>
          <w:iCs/>
          <w:color w:val="0F0F0F"/>
          <w:spacing w:val="-3"/>
          <w:sz w:val="20"/>
          <w:szCs w:val="20"/>
        </w:rPr>
        <w:t xml:space="preserve">  </w:t>
      </w:r>
      <w:r w:rsidR="004A69E0">
        <w:rPr>
          <w:rFonts w:ascii="Times New Roman" w:hAnsi="Times New Roman" w:cs="Times New Roman"/>
          <w:b/>
          <w:bCs/>
          <w:i/>
          <w:iCs/>
          <w:color w:val="0F0F0F"/>
          <w:spacing w:val="-3"/>
          <w:sz w:val="20"/>
          <w:szCs w:val="20"/>
        </w:rPr>
        <w:t xml:space="preserve">     </w:t>
      </w:r>
      <w:r w:rsidR="00852053">
        <w:rPr>
          <w:rFonts w:ascii="Times New Roman" w:hAnsi="Times New Roman" w:cs="Times New Roman"/>
          <w:b/>
          <w:bCs/>
          <w:i/>
          <w:iCs/>
          <w:color w:val="0F0F0F"/>
          <w:spacing w:val="-3"/>
          <w:sz w:val="20"/>
          <w:szCs w:val="20"/>
        </w:rPr>
        <w:t xml:space="preserve">  </w:t>
      </w:r>
      <w:r w:rsidR="004A69E0">
        <w:rPr>
          <w:rFonts w:ascii="Times New Roman" w:hAnsi="Times New Roman" w:cs="Times New Roman"/>
          <w:b/>
          <w:bCs/>
          <w:i/>
          <w:iCs/>
          <w:color w:val="0F0F0F"/>
          <w:spacing w:val="-3"/>
          <w:sz w:val="20"/>
          <w:szCs w:val="20"/>
        </w:rPr>
        <w:t xml:space="preserve"> </w:t>
      </w:r>
      <w:r w:rsidR="00D03CE2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>Lahore, PAKISTAN</w:t>
      </w:r>
    </w:p>
    <w:p w14:paraId="09618BF6" w14:textId="77777777" w:rsidR="001B0C8A" w:rsidRDefault="001B0C8A" w:rsidP="008D2F26">
      <w:pPr>
        <w:pStyle w:val="ListParagraph"/>
        <w:numPr>
          <w:ilvl w:val="0"/>
          <w:numId w:val="6"/>
        </w:numPr>
        <w:tabs>
          <w:tab w:val="left" w:pos="822"/>
        </w:tabs>
        <w:rPr>
          <w:rFonts w:ascii="Times New Roman" w:hAnsi="Times New Roman" w:cs="Times New Roman"/>
          <w:color w:val="0F0F0F"/>
          <w:sz w:val="20"/>
          <w:szCs w:val="20"/>
        </w:rPr>
      </w:pPr>
      <w:r w:rsidRPr="001B0C8A">
        <w:rPr>
          <w:rFonts w:ascii="Times New Roman" w:hAnsi="Times New Roman" w:cs="Times New Roman"/>
          <w:color w:val="0F0F0F"/>
          <w:sz w:val="20"/>
          <w:szCs w:val="20"/>
        </w:rPr>
        <w:t>Built dynamic Power BI reports using DAX and Power Query to visualize $50M+ in Fintech revenue, surfacing 4X more high-ROI insights and reducing manual reporting time by 20+ hours monthly.</w:t>
      </w:r>
    </w:p>
    <w:p w14:paraId="6E57ECEC" w14:textId="34ADC4BE" w:rsidR="008D2F26" w:rsidRDefault="008D2F26" w:rsidP="008D2F26">
      <w:pPr>
        <w:pStyle w:val="ListParagraph"/>
        <w:numPr>
          <w:ilvl w:val="0"/>
          <w:numId w:val="6"/>
        </w:numPr>
        <w:tabs>
          <w:tab w:val="left" w:pos="822"/>
        </w:tabs>
        <w:rPr>
          <w:rFonts w:ascii="Times New Roman" w:hAnsi="Times New Roman" w:cs="Times New Roman"/>
          <w:color w:val="0F0F0F"/>
          <w:sz w:val="20"/>
          <w:szCs w:val="20"/>
        </w:rPr>
      </w:pPr>
      <w:r w:rsidRPr="008D2F26">
        <w:rPr>
          <w:rFonts w:ascii="Times New Roman" w:hAnsi="Times New Roman" w:cs="Times New Roman"/>
          <w:color w:val="0F0F0F"/>
          <w:sz w:val="20"/>
          <w:szCs w:val="20"/>
        </w:rPr>
        <w:t xml:space="preserve">Built SQL-driven data integration pipelines, consolidating real-time payment and user analytics data, reducing reporting discrepancies by 33%, and providing </w:t>
      </w:r>
      <w:r w:rsidR="001202F3" w:rsidRPr="001202F3">
        <w:rPr>
          <w:rFonts w:ascii="Times New Roman" w:hAnsi="Times New Roman" w:cs="Times New Roman"/>
          <w:color w:val="0F0F0F"/>
          <w:sz w:val="20"/>
          <w:szCs w:val="20"/>
        </w:rPr>
        <w:t>synthesize insights</w:t>
      </w:r>
      <w:r w:rsidR="001202F3">
        <w:rPr>
          <w:rFonts w:ascii="Times New Roman" w:hAnsi="Times New Roman" w:cs="Times New Roman"/>
          <w:color w:val="0F0F0F"/>
          <w:sz w:val="20"/>
          <w:szCs w:val="20"/>
        </w:rPr>
        <w:t xml:space="preserve"> to </w:t>
      </w:r>
      <w:r w:rsidRPr="008D2F26">
        <w:rPr>
          <w:rFonts w:ascii="Times New Roman" w:hAnsi="Times New Roman" w:cs="Times New Roman"/>
          <w:color w:val="0F0F0F"/>
          <w:sz w:val="20"/>
          <w:szCs w:val="20"/>
        </w:rPr>
        <w:t xml:space="preserve">business </w:t>
      </w:r>
      <w:r w:rsidR="001202F3">
        <w:rPr>
          <w:rFonts w:ascii="Times New Roman" w:hAnsi="Times New Roman" w:cs="Times New Roman"/>
          <w:color w:val="0F0F0F"/>
          <w:sz w:val="20"/>
          <w:szCs w:val="20"/>
        </w:rPr>
        <w:t>leaders</w:t>
      </w:r>
      <w:r w:rsidRPr="008D2F26">
        <w:rPr>
          <w:rFonts w:ascii="Times New Roman" w:hAnsi="Times New Roman" w:cs="Times New Roman"/>
          <w:color w:val="0F0F0F"/>
          <w:sz w:val="20"/>
          <w:szCs w:val="20"/>
        </w:rPr>
        <w:t>.</w:t>
      </w:r>
    </w:p>
    <w:p w14:paraId="2724E76D" w14:textId="4CF1ABC8" w:rsidR="00B5481A" w:rsidRDefault="00D03CE2" w:rsidP="008D2F26">
      <w:pPr>
        <w:rPr>
          <w:rFonts w:ascii="Times New Roman" w:hAnsi="Times New Roman" w:cs="Times New Roman"/>
          <w:color w:val="0F0F0F"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color w:val="0F0F0F"/>
          <w:sz w:val="20"/>
          <w:szCs w:val="20"/>
        </w:rPr>
        <w:t>Mobilelive</w:t>
      </w:r>
      <w:proofErr w:type="spellEnd"/>
      <w:r>
        <w:rPr>
          <w:rFonts w:ascii="Times New Roman" w:hAnsi="Times New Roman" w:cs="Times New Roman"/>
          <w:b/>
          <w:bCs/>
          <w:color w:val="0F0F0F"/>
          <w:sz w:val="20"/>
          <w:szCs w:val="20"/>
        </w:rPr>
        <w:t xml:space="preserve"> Inc.     </w:t>
      </w:r>
      <w:r w:rsidR="00E72461" w:rsidRPr="00D14F39">
        <w:rPr>
          <w:rFonts w:ascii="Times New Roman" w:hAnsi="Times New Roman" w:cs="Times New Roman"/>
          <w:color w:val="0F0F0F"/>
          <w:sz w:val="20"/>
          <w:szCs w:val="20"/>
        </w:rPr>
        <w:t xml:space="preserve">                                                                 </w:t>
      </w:r>
      <w:r w:rsidR="00714698" w:rsidRPr="00D14F39">
        <w:rPr>
          <w:rFonts w:ascii="Times New Roman" w:hAnsi="Times New Roman" w:cs="Times New Roman"/>
          <w:color w:val="0F0F0F"/>
          <w:sz w:val="20"/>
          <w:szCs w:val="20"/>
        </w:rPr>
        <w:t xml:space="preserve">        </w:t>
      </w:r>
      <w:r w:rsidR="00026F50" w:rsidRPr="00D14F39">
        <w:rPr>
          <w:rFonts w:ascii="Times New Roman" w:hAnsi="Times New Roman" w:cs="Times New Roman"/>
          <w:color w:val="0F0F0F"/>
          <w:sz w:val="20"/>
          <w:szCs w:val="20"/>
        </w:rPr>
        <w:t xml:space="preserve">                      </w:t>
      </w:r>
      <w:r w:rsidR="00714698" w:rsidRPr="00D14F39">
        <w:rPr>
          <w:rFonts w:ascii="Times New Roman" w:hAnsi="Times New Roman" w:cs="Times New Roman"/>
          <w:color w:val="0F0F0F"/>
          <w:sz w:val="20"/>
          <w:szCs w:val="20"/>
        </w:rPr>
        <w:t xml:space="preserve"> </w:t>
      </w:r>
      <w:r w:rsidR="00B5481A">
        <w:rPr>
          <w:rFonts w:ascii="Times New Roman" w:hAnsi="Times New Roman" w:cs="Times New Roman"/>
          <w:color w:val="0F0F0F"/>
          <w:sz w:val="20"/>
          <w:szCs w:val="20"/>
        </w:rPr>
        <w:t xml:space="preserve">                                          </w:t>
      </w:r>
      <w:r w:rsidR="00852053">
        <w:rPr>
          <w:rFonts w:ascii="Times New Roman" w:hAnsi="Times New Roman" w:cs="Times New Roman"/>
          <w:color w:val="0F0F0F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F0F0F"/>
          <w:sz w:val="20"/>
          <w:szCs w:val="20"/>
        </w:rPr>
        <w:t>Dec</w:t>
      </w:r>
      <w:r w:rsidR="00E72461" w:rsidRPr="00D14F39">
        <w:rPr>
          <w:rFonts w:ascii="Times New Roman" w:hAnsi="Times New Roman" w:cs="Times New Roman"/>
          <w:color w:val="0F0F0F"/>
          <w:sz w:val="20"/>
          <w:szCs w:val="20"/>
        </w:rPr>
        <w:t xml:space="preserve"> 20</w:t>
      </w:r>
      <w:r w:rsidR="00542119">
        <w:rPr>
          <w:rFonts w:ascii="Times New Roman" w:hAnsi="Times New Roman" w:cs="Times New Roman"/>
          <w:color w:val="0F0F0F"/>
          <w:sz w:val="20"/>
          <w:szCs w:val="20"/>
        </w:rPr>
        <w:t>1</w:t>
      </w:r>
      <w:r>
        <w:rPr>
          <w:rFonts w:ascii="Times New Roman" w:hAnsi="Times New Roman" w:cs="Times New Roman"/>
          <w:color w:val="0F0F0F"/>
          <w:sz w:val="20"/>
          <w:szCs w:val="20"/>
        </w:rPr>
        <w:t>6</w:t>
      </w:r>
      <w:r w:rsidR="00E72461" w:rsidRPr="00D14F39">
        <w:rPr>
          <w:rFonts w:ascii="Times New Roman" w:hAnsi="Times New Roman" w:cs="Times New Roman"/>
          <w:color w:val="0F0F0F"/>
          <w:sz w:val="20"/>
          <w:szCs w:val="20"/>
        </w:rPr>
        <w:t xml:space="preserve">– </w:t>
      </w:r>
      <w:r>
        <w:rPr>
          <w:rFonts w:ascii="Times New Roman" w:hAnsi="Times New Roman" w:cs="Times New Roman"/>
          <w:color w:val="0F0F0F"/>
          <w:sz w:val="20"/>
          <w:szCs w:val="20"/>
        </w:rPr>
        <w:t>Dec</w:t>
      </w:r>
      <w:r w:rsidR="00F95155" w:rsidRPr="00D14F39">
        <w:rPr>
          <w:rFonts w:ascii="Times New Roman" w:hAnsi="Times New Roman" w:cs="Times New Roman"/>
          <w:color w:val="0F0F0F"/>
          <w:sz w:val="20"/>
          <w:szCs w:val="20"/>
        </w:rPr>
        <w:t xml:space="preserve"> 20</w:t>
      </w:r>
      <w:r>
        <w:rPr>
          <w:rFonts w:ascii="Times New Roman" w:hAnsi="Times New Roman" w:cs="Times New Roman"/>
          <w:color w:val="0F0F0F"/>
          <w:sz w:val="20"/>
          <w:szCs w:val="20"/>
        </w:rPr>
        <w:t>19</w:t>
      </w:r>
    </w:p>
    <w:p w14:paraId="5281E13B" w14:textId="128DBAB6" w:rsidR="00701D63" w:rsidRPr="00B5481A" w:rsidRDefault="009C51A2" w:rsidP="002A5266">
      <w:pPr>
        <w:rPr>
          <w:rFonts w:ascii="Times New Roman" w:hAnsi="Times New Roman" w:cs="Times New Roman"/>
          <w:i/>
          <w:iCs/>
          <w:color w:val="0F0F0F"/>
          <w:sz w:val="20"/>
          <w:szCs w:val="20"/>
        </w:rPr>
      </w:pPr>
      <w:r w:rsidRPr="00B5481A">
        <w:rPr>
          <w:rFonts w:ascii="Times New Roman" w:hAnsi="Times New Roman" w:cs="Times New Roman"/>
          <w:b/>
          <w:bCs/>
          <w:i/>
          <w:iCs/>
          <w:color w:val="0F0F0F"/>
          <w:sz w:val="20"/>
          <w:szCs w:val="20"/>
        </w:rPr>
        <w:t>B</w:t>
      </w:r>
      <w:r>
        <w:rPr>
          <w:rFonts w:ascii="Times New Roman" w:hAnsi="Times New Roman" w:cs="Times New Roman"/>
          <w:b/>
          <w:bCs/>
          <w:i/>
          <w:iCs/>
          <w:color w:val="0F0F0F"/>
          <w:sz w:val="20"/>
          <w:szCs w:val="20"/>
        </w:rPr>
        <w:t xml:space="preserve">usiness Analyst </w:t>
      </w:r>
      <w:r w:rsidRPr="00B5481A">
        <w:rPr>
          <w:rFonts w:ascii="Times New Roman" w:hAnsi="Times New Roman" w:cs="Times New Roman"/>
          <w:b/>
          <w:bCs/>
          <w:i/>
          <w:iCs/>
          <w:color w:val="0F0F0F"/>
          <w:spacing w:val="-3"/>
          <w:sz w:val="20"/>
          <w:szCs w:val="20"/>
        </w:rPr>
        <w:t xml:space="preserve">    </w:t>
      </w:r>
      <w:r>
        <w:rPr>
          <w:rFonts w:ascii="Times New Roman" w:hAnsi="Times New Roman" w:cs="Times New Roman"/>
          <w:b/>
          <w:bCs/>
          <w:i/>
          <w:iCs/>
          <w:color w:val="0F0F0F"/>
          <w:spacing w:val="-3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F0F0F"/>
          <w:spacing w:val="-3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F0F0F"/>
          <w:spacing w:val="-3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F0F0F"/>
          <w:spacing w:val="-3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F0F0F"/>
          <w:spacing w:val="-3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F0F0F"/>
          <w:spacing w:val="-3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F0F0F"/>
          <w:spacing w:val="-3"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i/>
          <w:iCs/>
          <w:color w:val="0F0F0F"/>
          <w:spacing w:val="-3"/>
          <w:sz w:val="20"/>
          <w:szCs w:val="20"/>
        </w:rPr>
        <w:tab/>
        <w:t xml:space="preserve">         </w:t>
      </w:r>
      <w:r w:rsidR="00852053">
        <w:rPr>
          <w:rFonts w:ascii="Times New Roman" w:hAnsi="Times New Roman" w:cs="Times New Roman"/>
          <w:b/>
          <w:bCs/>
          <w:i/>
          <w:iCs/>
          <w:color w:val="0F0F0F"/>
          <w:spacing w:val="-3"/>
          <w:sz w:val="20"/>
          <w:szCs w:val="20"/>
        </w:rPr>
        <w:t xml:space="preserve">  </w:t>
      </w:r>
      <w:r w:rsidR="00CA7712">
        <w:rPr>
          <w:rFonts w:ascii="Times New Roman" w:hAnsi="Times New Roman" w:cs="Times New Roman"/>
          <w:b/>
          <w:bCs/>
          <w:i/>
          <w:iCs/>
          <w:color w:val="0F0F0F"/>
          <w:spacing w:val="-3"/>
          <w:sz w:val="20"/>
          <w:szCs w:val="20"/>
        </w:rPr>
        <w:t xml:space="preserve">              </w:t>
      </w:r>
      <w:r>
        <w:rPr>
          <w:rFonts w:ascii="Times New Roman" w:hAnsi="Times New Roman" w:cs="Times New Roman"/>
          <w:b/>
          <w:bCs/>
          <w:i/>
          <w:iCs/>
          <w:color w:val="0F0F0F"/>
          <w:spacing w:val="-3"/>
          <w:sz w:val="20"/>
          <w:szCs w:val="20"/>
        </w:rPr>
        <w:t xml:space="preserve"> </w:t>
      </w:r>
      <w:r w:rsidR="00D03CE2">
        <w:rPr>
          <w:rFonts w:ascii="Times New Roman" w:hAnsi="Times New Roman" w:cs="Times New Roman"/>
          <w:b/>
          <w:bCs/>
          <w:i/>
          <w:iCs/>
          <w:color w:val="0F0F0F"/>
          <w:sz w:val="18"/>
          <w:szCs w:val="18"/>
        </w:rPr>
        <w:t>Toronto, ON, CANADA</w:t>
      </w:r>
    </w:p>
    <w:p w14:paraId="3624A1B9" w14:textId="77777777" w:rsidR="00AF710E" w:rsidRPr="00AF710E" w:rsidRDefault="00AF710E" w:rsidP="00AF710E">
      <w:pPr>
        <w:pStyle w:val="ListParagraph"/>
        <w:numPr>
          <w:ilvl w:val="0"/>
          <w:numId w:val="6"/>
        </w:numPr>
        <w:tabs>
          <w:tab w:val="left" w:pos="822"/>
        </w:tabs>
        <w:rPr>
          <w:rFonts w:ascii="Times New Roman" w:hAnsi="Times New Roman" w:cs="Times New Roman"/>
          <w:color w:val="0F0F0F"/>
          <w:sz w:val="20"/>
          <w:szCs w:val="20"/>
        </w:rPr>
      </w:pPr>
      <w:r w:rsidRPr="00AF710E">
        <w:rPr>
          <w:rFonts w:ascii="Times New Roman" w:hAnsi="Times New Roman" w:cs="Times New Roman"/>
          <w:color w:val="0F0F0F"/>
          <w:sz w:val="20"/>
          <w:szCs w:val="20"/>
        </w:rPr>
        <w:t>Developed financial risk models, identifying delinquency patterns, boosting forecasting accuracy by 23%, and preventing $1.3M+ in financial losses through early risk detection.</w:t>
      </w:r>
    </w:p>
    <w:p w14:paraId="0A5CDC79" w14:textId="77777777" w:rsidR="00472495" w:rsidRDefault="00AF710E" w:rsidP="00472495">
      <w:pPr>
        <w:pStyle w:val="ListParagraph"/>
        <w:numPr>
          <w:ilvl w:val="0"/>
          <w:numId w:val="6"/>
        </w:numPr>
        <w:tabs>
          <w:tab w:val="left" w:pos="822"/>
        </w:tabs>
        <w:rPr>
          <w:rFonts w:ascii="Times New Roman" w:hAnsi="Times New Roman" w:cs="Times New Roman"/>
          <w:color w:val="0F0F0F"/>
          <w:sz w:val="20"/>
          <w:szCs w:val="20"/>
        </w:rPr>
      </w:pPr>
      <w:r w:rsidRPr="00AF710E">
        <w:rPr>
          <w:rFonts w:ascii="Times New Roman" w:hAnsi="Times New Roman" w:cs="Times New Roman"/>
          <w:color w:val="0F0F0F"/>
          <w:sz w:val="20"/>
          <w:szCs w:val="20"/>
        </w:rPr>
        <w:t>Optimized BI systems (</w:t>
      </w:r>
      <w:proofErr w:type="spellStart"/>
      <w:r w:rsidRPr="00AF710E">
        <w:rPr>
          <w:rFonts w:ascii="Times New Roman" w:hAnsi="Times New Roman" w:cs="Times New Roman"/>
          <w:color w:val="0F0F0F"/>
          <w:sz w:val="20"/>
          <w:szCs w:val="20"/>
        </w:rPr>
        <w:t>BigQuery</w:t>
      </w:r>
      <w:proofErr w:type="spellEnd"/>
      <w:r w:rsidRPr="00AF710E">
        <w:rPr>
          <w:rFonts w:ascii="Times New Roman" w:hAnsi="Times New Roman" w:cs="Times New Roman"/>
          <w:color w:val="0F0F0F"/>
          <w:sz w:val="20"/>
          <w:szCs w:val="20"/>
        </w:rPr>
        <w:t>, Swagger API), resolving latency issues in 1M+ monthly data retrievals, doubling query speeds, and accelerating vendor insights delivery by 3X.</w:t>
      </w:r>
    </w:p>
    <w:p w14:paraId="4A159010" w14:textId="37030829" w:rsidR="00436397" w:rsidRPr="00472495" w:rsidRDefault="003A4ED8" w:rsidP="00472495">
      <w:pPr>
        <w:tabs>
          <w:tab w:val="left" w:pos="822"/>
        </w:tabs>
        <w:ind w:left="0" w:firstLine="0"/>
        <w:rPr>
          <w:rFonts w:ascii="Times New Roman" w:hAnsi="Times New Roman" w:cs="Times New Roman"/>
          <w:b/>
          <w:bCs/>
          <w:color w:val="777777"/>
        </w:rPr>
      </w:pPr>
      <w:r w:rsidRPr="00472495">
        <w:rPr>
          <w:rFonts w:ascii="Times New Roman" w:hAnsi="Times New Roman" w:cs="Times New Roman"/>
          <w:b/>
          <w:bCs/>
          <w:color w:val="777777"/>
        </w:rPr>
        <w:t>PROJECTS</w:t>
      </w:r>
    </w:p>
    <w:p w14:paraId="52FE5541" w14:textId="2E462601" w:rsidR="00722119" w:rsidRPr="00D14F39" w:rsidRDefault="00121D59" w:rsidP="003701C7">
      <w:pPr>
        <w:pStyle w:val="BodyText"/>
        <w:spacing w:line="20" w:lineRule="exact"/>
        <w:ind w:left="0" w:firstLine="0"/>
        <w:rPr>
          <w:rFonts w:ascii="Times New Roman" w:hAnsi="Times New Roman" w:cs="Times New Roman"/>
          <w:sz w:val="22"/>
          <w:szCs w:val="22"/>
        </w:rPr>
      </w:pPr>
      <w:r w:rsidRPr="00D14F39">
        <w:rPr>
          <w:rFonts w:ascii="Times New Roman" w:hAnsi="Times New Roman" w:cs="Times New Roman"/>
          <w:noProof/>
          <w:sz w:val="22"/>
          <w:szCs w:val="22"/>
        </w:rPr>
        <mc:AlternateContent>
          <mc:Choice Requires="wpg">
            <w:drawing>
              <wp:inline distT="0" distB="0" distL="0" distR="0" wp14:anchorId="6694DCE0" wp14:editId="12F11366">
                <wp:extent cx="6583680" cy="10160"/>
                <wp:effectExtent l="0" t="0" r="0" b="2540"/>
                <wp:docPr id="9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3680" cy="10160"/>
                          <a:chOff x="0" y="0"/>
                          <a:chExt cx="9549" cy="16"/>
                        </a:xfrm>
                      </wpg:grpSpPr>
                      <wps:wsp>
                        <wps:cNvPr id="10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549" cy="1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A60964" id="Group 6" o:spid="_x0000_s1026" style="width:518.4pt;height:.8pt;mso-position-horizontal-relative:char;mso-position-vertical-relative:line" coordsize="9549,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">
                <v:rect id="Rectangle 7" o:spid="_x0000_s1027" style="position:absolute;width:9549;height:1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" fillcolor="black" stroked="f"/>
                <w10:anchorlock/>
              </v:group>
            </w:pict>
          </mc:Fallback>
        </mc:AlternateContent>
      </w:r>
    </w:p>
    <w:p w14:paraId="69FBDF21" w14:textId="4645FCE9" w:rsidR="00763594" w:rsidRDefault="008D3CD0" w:rsidP="00763594">
      <w:pPr>
        <w:pStyle w:val="Heading2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E65253">
        <w:rPr>
          <w:rFonts w:ascii="Times New Roman" w:hAnsi="Times New Roman" w:cs="Times New Roman"/>
          <w:sz w:val="20"/>
          <w:szCs w:val="20"/>
        </w:rPr>
        <w:t>O</w:t>
      </w:r>
      <w:r w:rsidR="00E65253" w:rsidRPr="00E65253">
        <w:rPr>
          <w:rFonts w:ascii="Times New Roman" w:hAnsi="Times New Roman" w:cs="Times New Roman"/>
          <w:sz w:val="20"/>
          <w:szCs w:val="20"/>
        </w:rPr>
        <w:t>ptimizing Data-Driven Project Assessments for Traxidy</w:t>
      </w:r>
      <w:r w:rsidR="00EA2A4C">
        <w:rPr>
          <w:rFonts w:ascii="Times New Roman" w:hAnsi="Times New Roman" w:cs="Times New Roman"/>
          <w:sz w:val="20"/>
          <w:szCs w:val="20"/>
        </w:rPr>
        <w:t xml:space="preserve"> </w:t>
      </w:r>
      <w:r w:rsidR="000C5B5B">
        <w:rPr>
          <w:rFonts w:ascii="Times New Roman" w:hAnsi="Times New Roman" w:cs="Times New Roman"/>
          <w:sz w:val="20"/>
          <w:szCs w:val="20"/>
        </w:rPr>
        <w:t>(</w:t>
      </w:r>
      <w:hyperlink r:id="rId9" w:history="1">
        <w:r w:rsidR="000C5B5B" w:rsidRPr="00D0673A">
          <w:rPr>
            <w:rStyle w:val="Hyperlink"/>
            <w:rFonts w:ascii="Times New Roman" w:hAnsi="Times New Roman" w:cs="Times New Roman"/>
            <w:sz w:val="20"/>
            <w:szCs w:val="20"/>
          </w:rPr>
          <w:t>L</w:t>
        </w:r>
        <w:r w:rsidR="00D0673A" w:rsidRPr="00D0673A">
          <w:rPr>
            <w:rStyle w:val="Hyperlink"/>
            <w:rFonts w:ascii="Times New Roman" w:hAnsi="Times New Roman" w:cs="Times New Roman"/>
            <w:sz w:val="20"/>
            <w:szCs w:val="20"/>
          </w:rPr>
          <w:t>ink</w:t>
        </w:r>
      </w:hyperlink>
      <w:r w:rsidR="000C5B5B">
        <w:rPr>
          <w:rFonts w:ascii="Times New Roman" w:hAnsi="Times New Roman" w:cs="Times New Roman"/>
          <w:sz w:val="20"/>
          <w:szCs w:val="20"/>
        </w:rPr>
        <w:t>)</w:t>
      </w:r>
      <w:r w:rsidR="00EA2A4C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</w:t>
      </w:r>
      <w:r w:rsidR="000C5B5B">
        <w:rPr>
          <w:rFonts w:ascii="Times New Roman" w:hAnsi="Times New Roman" w:cs="Times New Roman"/>
          <w:sz w:val="20"/>
          <w:szCs w:val="20"/>
        </w:rPr>
        <w:t xml:space="preserve">  </w:t>
      </w:r>
      <w:r w:rsidR="009A4606">
        <w:rPr>
          <w:rFonts w:ascii="Times New Roman" w:hAnsi="Times New Roman" w:cs="Times New Roman"/>
          <w:sz w:val="20"/>
          <w:szCs w:val="20"/>
        </w:rPr>
        <w:t xml:space="preserve">  </w:t>
      </w:r>
      <w:r w:rsidR="00B1720F">
        <w:rPr>
          <w:rFonts w:ascii="Times New Roman" w:hAnsi="Times New Roman" w:cs="Times New Roman"/>
          <w:sz w:val="20"/>
          <w:szCs w:val="20"/>
        </w:rPr>
        <w:t xml:space="preserve"> </w:t>
      </w:r>
      <w:r w:rsidR="00852053">
        <w:rPr>
          <w:rFonts w:ascii="Times New Roman" w:hAnsi="Times New Roman" w:cs="Times New Roman"/>
          <w:sz w:val="20"/>
          <w:szCs w:val="20"/>
        </w:rPr>
        <w:t xml:space="preserve">   </w:t>
      </w:r>
      <w:r w:rsidR="00751360" w:rsidRPr="00751360">
        <w:rPr>
          <w:rFonts w:ascii="Times New Roman" w:hAnsi="Times New Roman" w:cs="Times New Roman"/>
          <w:sz w:val="20"/>
          <w:szCs w:val="20"/>
        </w:rPr>
        <w:t>Aug 2024 – Dec 2024</w:t>
      </w:r>
    </w:p>
    <w:p w14:paraId="68226FC3" w14:textId="77777777" w:rsidR="00A30993" w:rsidRPr="00A30993" w:rsidRDefault="00A30993" w:rsidP="00A30993">
      <w:pPr>
        <w:pStyle w:val="ListParagraph"/>
        <w:numPr>
          <w:ilvl w:val="0"/>
          <w:numId w:val="6"/>
        </w:numPr>
        <w:tabs>
          <w:tab w:val="left" w:pos="822"/>
        </w:tabs>
        <w:rPr>
          <w:rFonts w:ascii="Times New Roman" w:hAnsi="Times New Roman" w:cs="Times New Roman"/>
          <w:color w:val="0F0F0F"/>
          <w:sz w:val="20"/>
          <w:szCs w:val="20"/>
        </w:rPr>
      </w:pPr>
      <w:r w:rsidRPr="00A30993">
        <w:rPr>
          <w:rFonts w:ascii="Times New Roman" w:hAnsi="Times New Roman" w:cs="Times New Roman"/>
          <w:color w:val="0F0F0F"/>
          <w:sz w:val="20"/>
          <w:szCs w:val="20"/>
        </w:rPr>
        <w:t xml:space="preserve">Integrated AI-powered chatbot (LSTM) into </w:t>
      </w:r>
      <w:proofErr w:type="spellStart"/>
      <w:r w:rsidRPr="00A30993">
        <w:rPr>
          <w:rFonts w:ascii="Times New Roman" w:hAnsi="Times New Roman" w:cs="Times New Roman"/>
          <w:color w:val="0F0F0F"/>
          <w:sz w:val="20"/>
          <w:szCs w:val="20"/>
        </w:rPr>
        <w:t>Traxidy’s</w:t>
      </w:r>
      <w:proofErr w:type="spellEnd"/>
      <w:r w:rsidRPr="00A30993">
        <w:rPr>
          <w:rFonts w:ascii="Times New Roman" w:hAnsi="Times New Roman" w:cs="Times New Roman"/>
          <w:color w:val="0F0F0F"/>
          <w:sz w:val="20"/>
          <w:szCs w:val="20"/>
        </w:rPr>
        <w:t xml:space="preserve"> project management platform, reducing query resolution time by 67% (from 6 minutes to 2 minutes), accelerating stakeholder decision-making.</w:t>
      </w:r>
    </w:p>
    <w:p w14:paraId="7EAA9664" w14:textId="77777777" w:rsidR="00A30993" w:rsidRPr="00A30993" w:rsidRDefault="00A30993" w:rsidP="00A30993">
      <w:pPr>
        <w:pStyle w:val="ListParagraph"/>
        <w:numPr>
          <w:ilvl w:val="0"/>
          <w:numId w:val="6"/>
        </w:numPr>
        <w:tabs>
          <w:tab w:val="left" w:pos="822"/>
        </w:tabs>
        <w:rPr>
          <w:rFonts w:ascii="Times New Roman" w:hAnsi="Times New Roman" w:cs="Times New Roman"/>
          <w:color w:val="0F0F0F"/>
          <w:sz w:val="20"/>
          <w:szCs w:val="20"/>
        </w:rPr>
      </w:pPr>
      <w:r w:rsidRPr="00A30993">
        <w:rPr>
          <w:rFonts w:ascii="Times New Roman" w:hAnsi="Times New Roman" w:cs="Times New Roman"/>
          <w:color w:val="0F0F0F"/>
          <w:sz w:val="20"/>
          <w:szCs w:val="20"/>
        </w:rPr>
        <w:t>Developed a Tableau-integrated dashboard, centralizing data for 50+ ongoing projects, cutting manual data compilation efforts by 69% (enabling 1 manager to oversee 25 projects vs. 5 previously).</w:t>
      </w:r>
    </w:p>
    <w:p w14:paraId="0625956F" w14:textId="77777777" w:rsidR="00040A0F" w:rsidRDefault="00472495" w:rsidP="00040A0F">
      <w:pPr>
        <w:pStyle w:val="Heading2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040A0F" w:rsidRPr="006726F6">
        <w:rPr>
          <w:rFonts w:ascii="Times New Roman" w:hAnsi="Times New Roman" w:cs="Times New Roman"/>
          <w:sz w:val="20"/>
          <w:szCs w:val="20"/>
        </w:rPr>
        <w:t xml:space="preserve">Predicting Bank Term Deposit Subscriptions </w:t>
      </w:r>
      <w:r w:rsidR="00040A0F">
        <w:rPr>
          <w:rFonts w:ascii="Times New Roman" w:hAnsi="Times New Roman" w:cs="Times New Roman"/>
          <w:sz w:val="20"/>
          <w:szCs w:val="20"/>
        </w:rPr>
        <w:t>(</w:t>
      </w:r>
      <w:hyperlink r:id="rId10" w:history="1">
        <w:r w:rsidR="00040A0F" w:rsidRPr="00D0673A">
          <w:rPr>
            <w:rStyle w:val="Hyperlink"/>
            <w:rFonts w:ascii="Times New Roman" w:hAnsi="Times New Roman" w:cs="Times New Roman"/>
            <w:sz w:val="20"/>
            <w:szCs w:val="20"/>
          </w:rPr>
          <w:t>Link</w:t>
        </w:r>
      </w:hyperlink>
      <w:r w:rsidR="00040A0F">
        <w:rPr>
          <w:rFonts w:ascii="Times New Roman" w:hAnsi="Times New Roman" w:cs="Times New Roman"/>
          <w:sz w:val="20"/>
          <w:szCs w:val="20"/>
        </w:rPr>
        <w:t xml:space="preserve">)                                                                                    </w:t>
      </w:r>
      <w:r w:rsidR="00040A0F" w:rsidRPr="00751360">
        <w:rPr>
          <w:rFonts w:ascii="Times New Roman" w:hAnsi="Times New Roman" w:cs="Times New Roman"/>
          <w:sz w:val="20"/>
          <w:szCs w:val="20"/>
        </w:rPr>
        <w:t>Aug 2024 – Dec 2024</w:t>
      </w:r>
    </w:p>
    <w:p w14:paraId="6AE2833C" w14:textId="77777777" w:rsidR="00040A0F" w:rsidRPr="005E4453" w:rsidRDefault="00040A0F" w:rsidP="00040A0F">
      <w:pPr>
        <w:pStyle w:val="ListParagraph"/>
        <w:numPr>
          <w:ilvl w:val="0"/>
          <w:numId w:val="6"/>
        </w:numPr>
        <w:tabs>
          <w:tab w:val="left" w:pos="822"/>
        </w:tabs>
        <w:rPr>
          <w:rFonts w:ascii="Times New Roman" w:hAnsi="Times New Roman" w:cs="Times New Roman"/>
          <w:color w:val="0F0F0F"/>
          <w:sz w:val="20"/>
          <w:szCs w:val="20"/>
        </w:rPr>
      </w:pPr>
      <w:r w:rsidRPr="005E4453">
        <w:rPr>
          <w:rFonts w:ascii="Times New Roman" w:hAnsi="Times New Roman" w:cs="Times New Roman"/>
          <w:color w:val="0F0F0F"/>
          <w:sz w:val="20"/>
          <w:szCs w:val="20"/>
        </w:rPr>
        <w:t>Developed a predictive model using Gradient Boosting, analyzing 500K+ customer records to assess subscription likelihood for bank term deposits, increasing campaign targeting accuracy by 27%.</w:t>
      </w:r>
    </w:p>
    <w:p w14:paraId="0ED192AE" w14:textId="77777777" w:rsidR="00040A0F" w:rsidRPr="005E4453" w:rsidRDefault="00040A0F" w:rsidP="00040A0F">
      <w:pPr>
        <w:pStyle w:val="ListParagraph"/>
        <w:numPr>
          <w:ilvl w:val="0"/>
          <w:numId w:val="6"/>
        </w:numPr>
        <w:tabs>
          <w:tab w:val="left" w:pos="822"/>
        </w:tabs>
        <w:rPr>
          <w:rFonts w:ascii="Times New Roman" w:hAnsi="Times New Roman" w:cs="Times New Roman"/>
          <w:b/>
          <w:bCs/>
        </w:rPr>
      </w:pPr>
      <w:r w:rsidRPr="005E4453">
        <w:rPr>
          <w:rFonts w:ascii="Times New Roman" w:hAnsi="Times New Roman" w:cs="Times New Roman"/>
          <w:color w:val="0F0F0F"/>
          <w:sz w:val="20"/>
          <w:szCs w:val="20"/>
        </w:rPr>
        <w:t>Conducted feature importance analysis to identify key predictors of customer behavior, enabling data-driven segmentation that boosted conversion rates by 15%</w:t>
      </w:r>
      <w:r>
        <w:rPr>
          <w:rFonts w:ascii="Times New Roman" w:hAnsi="Times New Roman" w:cs="Times New Roman"/>
          <w:color w:val="0F0F0F"/>
          <w:sz w:val="20"/>
          <w:szCs w:val="20"/>
        </w:rPr>
        <w:t>.</w:t>
      </w:r>
    </w:p>
    <w:p w14:paraId="39F19BB8" w14:textId="606E2151" w:rsidR="007E4D18" w:rsidRPr="00040A0F" w:rsidRDefault="00040A0F" w:rsidP="00040A0F">
      <w:pPr>
        <w:pStyle w:val="Heading2"/>
        <w:ind w:left="0"/>
        <w:rPr>
          <w:rFonts w:ascii="Times New Roman" w:hAnsi="Times New Roman" w:cs="Times New Roman"/>
          <w:i w:val="0"/>
          <w:iCs w:val="0"/>
          <w:color w:val="0F0F0F"/>
          <w:sz w:val="20"/>
          <w:szCs w:val="20"/>
        </w:rPr>
      </w:pPr>
      <w:r>
        <w:rPr>
          <w:rFonts w:ascii="Times New Roman" w:hAnsi="Times New Roman" w:cs="Times New Roman"/>
          <w:i w:val="0"/>
          <w:iCs w:val="0"/>
          <w:color w:val="777777"/>
        </w:rPr>
        <w:t xml:space="preserve">  </w:t>
      </w:r>
      <w:r w:rsidR="007E4D18" w:rsidRPr="00040A0F">
        <w:rPr>
          <w:rFonts w:ascii="Times New Roman" w:hAnsi="Times New Roman" w:cs="Times New Roman"/>
          <w:i w:val="0"/>
          <w:iCs w:val="0"/>
          <w:color w:val="777777"/>
        </w:rPr>
        <w:t xml:space="preserve">LEADERSHIP </w:t>
      </w:r>
      <w:r w:rsidR="009141AB" w:rsidRPr="00040A0F">
        <w:rPr>
          <w:rFonts w:ascii="Times New Roman" w:hAnsi="Times New Roman" w:cs="Times New Roman"/>
          <w:i w:val="0"/>
          <w:iCs w:val="0"/>
          <w:color w:val="777777"/>
        </w:rPr>
        <w:t xml:space="preserve">&amp; </w:t>
      </w:r>
      <w:r w:rsidR="00910254" w:rsidRPr="00040A0F">
        <w:rPr>
          <w:rFonts w:ascii="Times New Roman" w:hAnsi="Times New Roman" w:cs="Times New Roman"/>
          <w:i w:val="0"/>
          <w:iCs w:val="0"/>
          <w:color w:val="777777"/>
        </w:rPr>
        <w:t>COLLABORATION</w:t>
      </w:r>
    </w:p>
    <w:p w14:paraId="04EFC79A" w14:textId="77777777" w:rsidR="007E4D18" w:rsidRPr="00D14F39" w:rsidRDefault="007E4D18" w:rsidP="007E4D18">
      <w:pPr>
        <w:pStyle w:val="BodyText"/>
        <w:spacing w:line="20" w:lineRule="exact"/>
        <w:ind w:left="0" w:firstLine="0"/>
        <w:rPr>
          <w:rFonts w:ascii="Times New Roman" w:hAnsi="Times New Roman" w:cs="Times New Roman"/>
          <w:sz w:val="22"/>
          <w:szCs w:val="22"/>
        </w:rPr>
      </w:pPr>
      <w:r w:rsidRPr="00D14F39">
        <w:rPr>
          <w:rFonts w:ascii="Times New Roman" w:hAnsi="Times New Roman" w:cs="Times New Roman"/>
          <w:noProof/>
          <w:sz w:val="22"/>
          <w:szCs w:val="22"/>
        </w:rPr>
        <mc:AlternateContent>
          <mc:Choice Requires="wpg">
            <w:drawing>
              <wp:inline distT="0" distB="0" distL="0" distR="0" wp14:anchorId="2B1F6E42" wp14:editId="6FD5B53D">
                <wp:extent cx="6583680" cy="10160"/>
                <wp:effectExtent l="0" t="0" r="0" b="2540"/>
                <wp:docPr id="121804386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3680" cy="10160"/>
                          <a:chOff x="0" y="0"/>
                          <a:chExt cx="9549" cy="16"/>
                        </a:xfrm>
                      </wpg:grpSpPr>
                      <wps:wsp>
                        <wps:cNvPr id="277779335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549" cy="1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7E3396" id="Group 6" o:spid="_x0000_s1026" style="width:518.4pt;height:.8pt;mso-position-horizontal-relative:char;mso-position-vertical-relative:line" coordsize="9549,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">
                <v:rect id="Rectangle 7" o:spid="_x0000_s1027" style="position:absolute;width:9549;height:1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" fillcolor="black" stroked="f"/>
                <w10:anchorlock/>
              </v:group>
            </w:pict>
          </mc:Fallback>
        </mc:AlternateContent>
      </w:r>
    </w:p>
    <w:p w14:paraId="5A3F855B" w14:textId="77777777" w:rsidR="00E02B41" w:rsidRPr="00E02B41" w:rsidRDefault="00063783" w:rsidP="00E02B4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color w:val="0F0F0F"/>
          <w:sz w:val="20"/>
          <w:szCs w:val="20"/>
        </w:rPr>
      </w:pPr>
      <w:r w:rsidRPr="00E02B41">
        <w:rPr>
          <w:rFonts w:ascii="Times New Roman" w:hAnsi="Times New Roman" w:cs="Times New Roman"/>
          <w:color w:val="0F0F0F"/>
          <w:sz w:val="20"/>
          <w:szCs w:val="20"/>
        </w:rPr>
        <w:t>Led user interaction analysis on 5M+ data points, collaborating with IT &amp; BI teams to implement E2E testing strategies, increasing active user retention by 15%, resulting in $133K+ additional annual revenue.</w:t>
      </w:r>
    </w:p>
    <w:p w14:paraId="37FEB959" w14:textId="46D2A3B1" w:rsidR="00063783" w:rsidRPr="00E02B41" w:rsidRDefault="00E02B41" w:rsidP="00E02B4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color w:val="0F0F0F"/>
          <w:sz w:val="20"/>
          <w:szCs w:val="20"/>
        </w:rPr>
      </w:pPr>
      <w:r w:rsidRPr="00E02B41">
        <w:rPr>
          <w:rFonts w:ascii="Times New Roman" w:hAnsi="Times New Roman" w:cs="Times New Roman"/>
          <w:color w:val="0F0F0F"/>
          <w:sz w:val="20"/>
          <w:szCs w:val="20"/>
        </w:rPr>
        <w:t>Directed a cross-functional initiative to deploy prescriptive analytics using SAP GRC, enabling dynamic risk prioritization and actionable insights, which cut compliance processing time by 30% and enhanced cross-regional alignment for 5 markets.</w:t>
      </w:r>
    </w:p>
    <w:p w14:paraId="5F11D994" w14:textId="6666E88D" w:rsidR="00436397" w:rsidRPr="00063783" w:rsidRDefault="00657892" w:rsidP="00063783">
      <w:pPr>
        <w:tabs>
          <w:tab w:val="left" w:pos="822"/>
        </w:tabs>
        <w:ind w:left="0" w:firstLine="0"/>
        <w:rPr>
          <w:rFonts w:ascii="Times New Roman" w:hAnsi="Times New Roman" w:cs="Times New Roman"/>
          <w:b/>
          <w:bCs/>
        </w:rPr>
      </w:pPr>
      <w:r w:rsidRPr="00063783">
        <w:rPr>
          <w:rFonts w:ascii="Times New Roman" w:hAnsi="Times New Roman" w:cs="Times New Roman"/>
          <w:b/>
          <w:bCs/>
          <w:color w:val="777777"/>
        </w:rPr>
        <w:t>CERTIFICATIONS</w:t>
      </w:r>
    </w:p>
    <w:p w14:paraId="41C8F396" w14:textId="157D2C57" w:rsidR="00436397" w:rsidRPr="00D14F39" w:rsidRDefault="00121D59" w:rsidP="00E07982">
      <w:pPr>
        <w:pStyle w:val="BodyText"/>
        <w:spacing w:line="20" w:lineRule="exact"/>
        <w:ind w:left="0" w:firstLine="0"/>
        <w:rPr>
          <w:rFonts w:ascii="Times New Roman" w:hAnsi="Times New Roman" w:cs="Times New Roman"/>
          <w:sz w:val="22"/>
          <w:szCs w:val="22"/>
        </w:rPr>
      </w:pPr>
      <w:r w:rsidRPr="00D14F39">
        <w:rPr>
          <w:rFonts w:ascii="Times New Roman" w:hAnsi="Times New Roman" w:cs="Times New Roman"/>
          <w:noProof/>
          <w:sz w:val="22"/>
          <w:szCs w:val="22"/>
        </w:rPr>
        <mc:AlternateContent>
          <mc:Choice Requires="wpg">
            <w:drawing>
              <wp:inline distT="0" distB="0" distL="0" distR="0" wp14:anchorId="2F4724A6" wp14:editId="17B204CC">
                <wp:extent cx="6583680" cy="10160"/>
                <wp:effectExtent l="0" t="0" r="0" b="2540"/>
                <wp:docPr id="7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3680" cy="10160"/>
                          <a:chOff x="0" y="0"/>
                          <a:chExt cx="9549" cy="16"/>
                        </a:xfrm>
                      </wpg:grpSpPr>
                      <wps:wsp>
                        <wps:cNvPr id="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549" cy="16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3A29DD" id="Group 4" o:spid="_x0000_s1026" style="width:518.4pt;height:.8pt;mso-position-horizontal-relative:char;mso-position-vertical-relative:line" coordsize="9549,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">
                <v:rect id="Rectangle 5" o:spid="_x0000_s1027" style="position:absolute;width:9549;height:1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" fillcolor="black" stroked="f"/>
                <w10:anchorlock/>
              </v:group>
            </w:pict>
          </mc:Fallback>
        </mc:AlternateContent>
      </w:r>
    </w:p>
    <w:p w14:paraId="0FC6D5C1" w14:textId="77777777" w:rsidR="003963CE" w:rsidRPr="00D14F39" w:rsidRDefault="003963CE" w:rsidP="003963CE">
      <w:pPr>
        <w:tabs>
          <w:tab w:val="left" w:pos="8702"/>
        </w:tabs>
        <w:ind w:left="0" w:firstLine="0"/>
        <w:rPr>
          <w:rFonts w:ascii="Times New Roman" w:hAnsi="Times New Roman" w:cs="Times New Roman"/>
          <w:color w:val="0F0F0F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F0F0F"/>
          <w:sz w:val="20"/>
          <w:szCs w:val="20"/>
        </w:rPr>
        <w:t xml:space="preserve">Google Advanced Data Analytics               -  </w:t>
      </w:r>
      <w:r w:rsidRPr="006119B1">
        <w:rPr>
          <w:rFonts w:ascii="Times New Roman" w:hAnsi="Times New Roman" w:cs="Times New Roman"/>
          <w:b/>
          <w:bCs/>
          <w:color w:val="0F0F0F"/>
          <w:sz w:val="20"/>
          <w:szCs w:val="20"/>
        </w:rPr>
        <w:t xml:space="preserve"> </w:t>
      </w:r>
      <w:hyperlink r:id="rId11" w:history="1">
        <w:r>
          <w:rPr>
            <w:rStyle w:val="Hyperlink"/>
            <w:rFonts w:ascii="Times New Roman" w:hAnsi="Times New Roman" w:cs="Times New Roman"/>
            <w:sz w:val="20"/>
            <w:szCs w:val="20"/>
          </w:rPr>
          <w:t>Certified in Advanced data analytics.</w:t>
        </w:r>
      </w:hyperlink>
      <w:r>
        <w:rPr>
          <w:rFonts w:ascii="Times New Roman" w:hAnsi="Times New Roman" w:cs="Times New Roman"/>
          <w:color w:val="0F0F0F"/>
          <w:sz w:val="20"/>
          <w:szCs w:val="20"/>
        </w:rPr>
        <w:t xml:space="preserve">          </w:t>
      </w:r>
      <w:r w:rsidRPr="0074559E">
        <w:rPr>
          <w:rFonts w:ascii="Times New Roman" w:hAnsi="Times New Roman" w:cs="Times New Roman"/>
          <w:color w:val="0F0F0F"/>
          <w:sz w:val="20"/>
          <w:szCs w:val="20"/>
        </w:rPr>
        <w:t xml:space="preserve">      </w:t>
      </w:r>
      <w:r>
        <w:rPr>
          <w:rFonts w:ascii="Times New Roman" w:hAnsi="Times New Roman" w:cs="Times New Roman"/>
          <w:color w:val="0F0F0F"/>
          <w:sz w:val="20"/>
          <w:szCs w:val="20"/>
        </w:rPr>
        <w:t xml:space="preserve">                   </w:t>
      </w:r>
      <w:r w:rsidRPr="00D14F39">
        <w:rPr>
          <w:rFonts w:ascii="Times New Roman" w:hAnsi="Times New Roman" w:cs="Times New Roman"/>
          <w:color w:val="0F0F0F"/>
          <w:sz w:val="20"/>
          <w:szCs w:val="20"/>
        </w:rPr>
        <w:t>Jan 202</w:t>
      </w:r>
      <w:r>
        <w:rPr>
          <w:rFonts w:ascii="Times New Roman" w:hAnsi="Times New Roman" w:cs="Times New Roman"/>
          <w:color w:val="0F0F0F"/>
          <w:sz w:val="20"/>
          <w:szCs w:val="20"/>
        </w:rPr>
        <w:t>4</w:t>
      </w:r>
      <w:r w:rsidRPr="00D14F39">
        <w:rPr>
          <w:rFonts w:ascii="Times New Roman" w:hAnsi="Times New Roman" w:cs="Times New Roman"/>
          <w:color w:val="0F0F0F"/>
          <w:sz w:val="20"/>
          <w:szCs w:val="20"/>
        </w:rPr>
        <w:t xml:space="preserve"> – </w:t>
      </w:r>
      <w:r>
        <w:rPr>
          <w:rFonts w:ascii="Times New Roman" w:hAnsi="Times New Roman" w:cs="Times New Roman"/>
          <w:color w:val="0F0F0F"/>
          <w:sz w:val="20"/>
          <w:szCs w:val="20"/>
        </w:rPr>
        <w:t>Apr</w:t>
      </w:r>
      <w:r w:rsidRPr="00D14F39">
        <w:rPr>
          <w:rFonts w:ascii="Times New Roman" w:hAnsi="Times New Roman" w:cs="Times New Roman"/>
          <w:color w:val="0F0F0F"/>
          <w:sz w:val="20"/>
          <w:szCs w:val="20"/>
        </w:rPr>
        <w:t xml:space="preserve"> 202</w:t>
      </w:r>
      <w:r>
        <w:rPr>
          <w:rFonts w:ascii="Times New Roman" w:hAnsi="Times New Roman" w:cs="Times New Roman"/>
          <w:color w:val="0F0F0F"/>
          <w:sz w:val="20"/>
          <w:szCs w:val="20"/>
        </w:rPr>
        <w:t>4</w:t>
      </w:r>
    </w:p>
    <w:p w14:paraId="4CB7568B" w14:textId="43DB06A2" w:rsidR="00F12EA5" w:rsidRPr="006119B1" w:rsidRDefault="006119B1" w:rsidP="00E30487">
      <w:pPr>
        <w:tabs>
          <w:tab w:val="left" w:pos="8702"/>
        </w:tabs>
        <w:ind w:left="0" w:firstLine="0"/>
        <w:rPr>
          <w:rFonts w:ascii="Times New Roman" w:hAnsi="Times New Roman" w:cs="Times New Roman"/>
          <w:color w:val="0F0F0F"/>
          <w:sz w:val="20"/>
          <w:szCs w:val="20"/>
        </w:rPr>
      </w:pPr>
      <w:r w:rsidRPr="006119B1">
        <w:rPr>
          <w:rFonts w:ascii="Times New Roman" w:hAnsi="Times New Roman" w:cs="Times New Roman"/>
          <w:b/>
          <w:bCs/>
          <w:color w:val="0F0F0F"/>
          <w:sz w:val="20"/>
          <w:szCs w:val="20"/>
        </w:rPr>
        <w:t xml:space="preserve">Project Management Foundations (PMI) - </w:t>
      </w:r>
      <w:hyperlink r:id="rId12" w:history="1">
        <w:r w:rsidRPr="00947F7C">
          <w:rPr>
            <w:rStyle w:val="Hyperlink"/>
            <w:rFonts w:ascii="Times New Roman" w:hAnsi="Times New Roman" w:cs="Times New Roman"/>
            <w:sz w:val="20"/>
            <w:szCs w:val="20"/>
          </w:rPr>
          <w:t xml:space="preserve">Certified in project planning, and risk </w:t>
        </w:r>
        <w:r w:rsidR="000C6CEB" w:rsidRPr="00947F7C">
          <w:rPr>
            <w:rStyle w:val="Hyperlink"/>
            <w:rFonts w:ascii="Times New Roman" w:hAnsi="Times New Roman" w:cs="Times New Roman"/>
            <w:sz w:val="20"/>
            <w:szCs w:val="20"/>
          </w:rPr>
          <w:t>management</w:t>
        </w:r>
      </w:hyperlink>
      <w:r w:rsidRPr="00947F7C">
        <w:rPr>
          <w:rStyle w:val="Hyperlink"/>
          <w:rFonts w:ascii="Times New Roman" w:hAnsi="Times New Roman" w:cs="Times New Roman"/>
          <w:sz w:val="20"/>
          <w:szCs w:val="20"/>
        </w:rPr>
        <w:t>.</w:t>
      </w:r>
      <w:r w:rsidRPr="00947F7C">
        <w:rPr>
          <w:rFonts w:ascii="Times New Roman" w:hAnsi="Times New Roman" w:cs="Times New Roman"/>
          <w:b/>
          <w:bCs/>
          <w:color w:val="0F0F0F"/>
          <w:sz w:val="18"/>
          <w:szCs w:val="18"/>
        </w:rPr>
        <w:t xml:space="preserve">       </w:t>
      </w:r>
      <w:r w:rsidR="00947F7C">
        <w:rPr>
          <w:rFonts w:ascii="Times New Roman" w:hAnsi="Times New Roman" w:cs="Times New Roman"/>
          <w:b/>
          <w:bCs/>
          <w:color w:val="0F0F0F"/>
          <w:sz w:val="18"/>
          <w:szCs w:val="18"/>
        </w:rPr>
        <w:t xml:space="preserve">         </w:t>
      </w:r>
      <w:r w:rsidRPr="006119B1">
        <w:rPr>
          <w:rFonts w:ascii="Times New Roman" w:hAnsi="Times New Roman" w:cs="Times New Roman"/>
          <w:color w:val="0F0F0F"/>
          <w:sz w:val="20"/>
          <w:szCs w:val="20"/>
        </w:rPr>
        <w:t>Sep</w:t>
      </w:r>
      <w:r w:rsidR="003F405B" w:rsidRPr="006119B1">
        <w:rPr>
          <w:rFonts w:ascii="Times New Roman" w:hAnsi="Times New Roman" w:cs="Times New Roman"/>
          <w:color w:val="0F0F0F"/>
          <w:sz w:val="20"/>
          <w:szCs w:val="20"/>
        </w:rPr>
        <w:t xml:space="preserve"> 202</w:t>
      </w:r>
      <w:r>
        <w:rPr>
          <w:rFonts w:ascii="Times New Roman" w:hAnsi="Times New Roman" w:cs="Times New Roman"/>
          <w:color w:val="0F0F0F"/>
          <w:sz w:val="20"/>
          <w:szCs w:val="20"/>
        </w:rPr>
        <w:t>4</w:t>
      </w:r>
      <w:r w:rsidR="003F405B" w:rsidRPr="006119B1">
        <w:rPr>
          <w:rFonts w:ascii="Times New Roman" w:hAnsi="Times New Roman" w:cs="Times New Roman"/>
          <w:color w:val="0F0F0F"/>
          <w:sz w:val="20"/>
          <w:szCs w:val="20"/>
        </w:rPr>
        <w:t xml:space="preserve"> – </w:t>
      </w:r>
      <w:r>
        <w:rPr>
          <w:rFonts w:ascii="Times New Roman" w:hAnsi="Times New Roman" w:cs="Times New Roman"/>
          <w:color w:val="0F0F0F"/>
          <w:sz w:val="20"/>
          <w:szCs w:val="20"/>
        </w:rPr>
        <w:t>Dec</w:t>
      </w:r>
      <w:r w:rsidR="003F405B" w:rsidRPr="006119B1">
        <w:rPr>
          <w:rFonts w:ascii="Times New Roman" w:hAnsi="Times New Roman" w:cs="Times New Roman"/>
          <w:color w:val="0F0F0F"/>
          <w:sz w:val="20"/>
          <w:szCs w:val="20"/>
        </w:rPr>
        <w:t xml:space="preserve"> 202</w:t>
      </w:r>
      <w:r>
        <w:rPr>
          <w:rFonts w:ascii="Times New Roman" w:hAnsi="Times New Roman" w:cs="Times New Roman"/>
          <w:color w:val="0F0F0F"/>
          <w:sz w:val="20"/>
          <w:szCs w:val="20"/>
        </w:rPr>
        <w:t>4</w:t>
      </w:r>
    </w:p>
    <w:sectPr w:rsidR="00F12EA5" w:rsidRPr="006119B1" w:rsidSect="00BF109F">
      <w:type w:val="continuous"/>
      <w:pgSz w:w="11920" w:h="170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panose1 w:val="020B0604020202020204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MT">
    <w:altName w:val="Times New Roman"/>
    <w:panose1 w:val="020B06040202020202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175EC"/>
    <w:multiLevelType w:val="hybridMultilevel"/>
    <w:tmpl w:val="499A232E"/>
    <w:lvl w:ilvl="0" w:tplc="09CE88B4">
      <w:numFmt w:val="bullet"/>
      <w:lvlText w:val="▪"/>
      <w:lvlJc w:val="left"/>
      <w:pPr>
        <w:ind w:left="821" w:hanging="136"/>
      </w:pPr>
      <w:rPr>
        <w:rFonts w:ascii="Arial MT" w:eastAsia="Arial MT" w:hAnsi="Arial MT" w:cs="Arial MT" w:hint="default"/>
        <w:color w:val="0F0F0F"/>
        <w:w w:val="35"/>
        <w:sz w:val="7"/>
        <w:szCs w:val="7"/>
        <w:lang w:val="en-US" w:eastAsia="en-US" w:bidi="ar-SA"/>
      </w:rPr>
    </w:lvl>
    <w:lvl w:ilvl="1" w:tplc="08D409E2">
      <w:numFmt w:val="bullet"/>
      <w:lvlText w:val="•"/>
      <w:lvlJc w:val="left"/>
      <w:pPr>
        <w:ind w:left="1794" w:hanging="136"/>
      </w:pPr>
      <w:rPr>
        <w:rFonts w:hint="default"/>
        <w:lang w:val="en-US" w:eastAsia="en-US" w:bidi="ar-SA"/>
      </w:rPr>
    </w:lvl>
    <w:lvl w:ilvl="2" w:tplc="875C657C">
      <w:numFmt w:val="bullet"/>
      <w:lvlText w:val="•"/>
      <w:lvlJc w:val="left"/>
      <w:pPr>
        <w:ind w:left="2768" w:hanging="136"/>
      </w:pPr>
      <w:rPr>
        <w:rFonts w:hint="default"/>
        <w:lang w:val="en-US" w:eastAsia="en-US" w:bidi="ar-SA"/>
      </w:rPr>
    </w:lvl>
    <w:lvl w:ilvl="3" w:tplc="C9BA5C34">
      <w:numFmt w:val="bullet"/>
      <w:lvlText w:val="•"/>
      <w:lvlJc w:val="left"/>
      <w:pPr>
        <w:ind w:left="3742" w:hanging="136"/>
      </w:pPr>
      <w:rPr>
        <w:rFonts w:hint="default"/>
        <w:lang w:val="en-US" w:eastAsia="en-US" w:bidi="ar-SA"/>
      </w:rPr>
    </w:lvl>
    <w:lvl w:ilvl="4" w:tplc="8A28949E">
      <w:numFmt w:val="bullet"/>
      <w:lvlText w:val="•"/>
      <w:lvlJc w:val="left"/>
      <w:pPr>
        <w:ind w:left="4716" w:hanging="136"/>
      </w:pPr>
      <w:rPr>
        <w:rFonts w:hint="default"/>
        <w:lang w:val="en-US" w:eastAsia="en-US" w:bidi="ar-SA"/>
      </w:rPr>
    </w:lvl>
    <w:lvl w:ilvl="5" w:tplc="03C87E88">
      <w:numFmt w:val="bullet"/>
      <w:lvlText w:val="•"/>
      <w:lvlJc w:val="left"/>
      <w:pPr>
        <w:ind w:left="5690" w:hanging="136"/>
      </w:pPr>
      <w:rPr>
        <w:rFonts w:hint="default"/>
        <w:lang w:val="en-US" w:eastAsia="en-US" w:bidi="ar-SA"/>
      </w:rPr>
    </w:lvl>
    <w:lvl w:ilvl="6" w:tplc="9758B46E">
      <w:numFmt w:val="bullet"/>
      <w:lvlText w:val="•"/>
      <w:lvlJc w:val="left"/>
      <w:pPr>
        <w:ind w:left="6664" w:hanging="136"/>
      </w:pPr>
      <w:rPr>
        <w:rFonts w:hint="default"/>
        <w:lang w:val="en-US" w:eastAsia="en-US" w:bidi="ar-SA"/>
      </w:rPr>
    </w:lvl>
    <w:lvl w:ilvl="7" w:tplc="714CEAE0">
      <w:numFmt w:val="bullet"/>
      <w:lvlText w:val="•"/>
      <w:lvlJc w:val="left"/>
      <w:pPr>
        <w:ind w:left="7638" w:hanging="136"/>
      </w:pPr>
      <w:rPr>
        <w:rFonts w:hint="default"/>
        <w:lang w:val="en-US" w:eastAsia="en-US" w:bidi="ar-SA"/>
      </w:rPr>
    </w:lvl>
    <w:lvl w:ilvl="8" w:tplc="3558F3F2">
      <w:numFmt w:val="bullet"/>
      <w:lvlText w:val="•"/>
      <w:lvlJc w:val="left"/>
      <w:pPr>
        <w:ind w:left="8612" w:hanging="136"/>
      </w:pPr>
      <w:rPr>
        <w:rFonts w:hint="default"/>
        <w:lang w:val="en-US" w:eastAsia="en-US" w:bidi="ar-SA"/>
      </w:rPr>
    </w:lvl>
  </w:abstractNum>
  <w:abstractNum w:abstractNumId="1" w15:restartNumberingAfterBreak="0">
    <w:nsid w:val="0ACE272E"/>
    <w:multiLevelType w:val="multilevel"/>
    <w:tmpl w:val="8D929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BE1512"/>
    <w:multiLevelType w:val="multilevel"/>
    <w:tmpl w:val="F6443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314430"/>
    <w:multiLevelType w:val="hybridMultilevel"/>
    <w:tmpl w:val="464C65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30133CF"/>
    <w:multiLevelType w:val="hybridMultilevel"/>
    <w:tmpl w:val="7770AA10"/>
    <w:lvl w:ilvl="0" w:tplc="AA609D44">
      <w:numFmt w:val="bullet"/>
      <w:lvlText w:val="▪"/>
      <w:lvlJc w:val="left"/>
      <w:pPr>
        <w:ind w:left="821" w:hanging="136"/>
      </w:pPr>
      <w:rPr>
        <w:rFonts w:ascii="MS Gothic" w:eastAsia="MS Gothic" w:hAnsi="MS Gothic" w:cs="MS Gothic" w:hint="default"/>
        <w:color w:val="0F0F0F"/>
        <w:w w:val="100"/>
        <w:sz w:val="7"/>
        <w:szCs w:val="7"/>
        <w:lang w:val="en-US" w:eastAsia="en-US" w:bidi="ar-SA"/>
      </w:rPr>
    </w:lvl>
    <w:lvl w:ilvl="1" w:tplc="A4003314">
      <w:numFmt w:val="bullet"/>
      <w:lvlText w:val="•"/>
      <w:lvlJc w:val="left"/>
      <w:pPr>
        <w:ind w:left="1794" w:hanging="136"/>
      </w:pPr>
      <w:rPr>
        <w:rFonts w:hint="default"/>
        <w:lang w:val="en-US" w:eastAsia="en-US" w:bidi="ar-SA"/>
      </w:rPr>
    </w:lvl>
    <w:lvl w:ilvl="2" w:tplc="E2D8122A">
      <w:numFmt w:val="bullet"/>
      <w:lvlText w:val="•"/>
      <w:lvlJc w:val="left"/>
      <w:pPr>
        <w:ind w:left="2768" w:hanging="136"/>
      </w:pPr>
      <w:rPr>
        <w:rFonts w:hint="default"/>
        <w:lang w:val="en-US" w:eastAsia="en-US" w:bidi="ar-SA"/>
      </w:rPr>
    </w:lvl>
    <w:lvl w:ilvl="3" w:tplc="1C4618A2">
      <w:numFmt w:val="bullet"/>
      <w:lvlText w:val="•"/>
      <w:lvlJc w:val="left"/>
      <w:pPr>
        <w:ind w:left="3742" w:hanging="136"/>
      </w:pPr>
      <w:rPr>
        <w:rFonts w:hint="default"/>
        <w:lang w:val="en-US" w:eastAsia="en-US" w:bidi="ar-SA"/>
      </w:rPr>
    </w:lvl>
    <w:lvl w:ilvl="4" w:tplc="5F06EB5A">
      <w:numFmt w:val="bullet"/>
      <w:lvlText w:val="•"/>
      <w:lvlJc w:val="left"/>
      <w:pPr>
        <w:ind w:left="4716" w:hanging="136"/>
      </w:pPr>
      <w:rPr>
        <w:rFonts w:hint="default"/>
        <w:lang w:val="en-US" w:eastAsia="en-US" w:bidi="ar-SA"/>
      </w:rPr>
    </w:lvl>
    <w:lvl w:ilvl="5" w:tplc="6B4E0EEC">
      <w:numFmt w:val="bullet"/>
      <w:lvlText w:val="•"/>
      <w:lvlJc w:val="left"/>
      <w:pPr>
        <w:ind w:left="5690" w:hanging="136"/>
      </w:pPr>
      <w:rPr>
        <w:rFonts w:hint="default"/>
        <w:lang w:val="en-US" w:eastAsia="en-US" w:bidi="ar-SA"/>
      </w:rPr>
    </w:lvl>
    <w:lvl w:ilvl="6" w:tplc="E1F64E26">
      <w:numFmt w:val="bullet"/>
      <w:lvlText w:val="•"/>
      <w:lvlJc w:val="left"/>
      <w:pPr>
        <w:ind w:left="6664" w:hanging="136"/>
      </w:pPr>
      <w:rPr>
        <w:rFonts w:hint="default"/>
        <w:lang w:val="en-US" w:eastAsia="en-US" w:bidi="ar-SA"/>
      </w:rPr>
    </w:lvl>
    <w:lvl w:ilvl="7" w:tplc="7FE60D68">
      <w:numFmt w:val="bullet"/>
      <w:lvlText w:val="•"/>
      <w:lvlJc w:val="left"/>
      <w:pPr>
        <w:ind w:left="7638" w:hanging="136"/>
      </w:pPr>
      <w:rPr>
        <w:rFonts w:hint="default"/>
        <w:lang w:val="en-US" w:eastAsia="en-US" w:bidi="ar-SA"/>
      </w:rPr>
    </w:lvl>
    <w:lvl w:ilvl="8" w:tplc="D2A6CBB6">
      <w:numFmt w:val="bullet"/>
      <w:lvlText w:val="•"/>
      <w:lvlJc w:val="left"/>
      <w:pPr>
        <w:ind w:left="8612" w:hanging="136"/>
      </w:pPr>
      <w:rPr>
        <w:rFonts w:hint="default"/>
        <w:lang w:val="en-US" w:eastAsia="en-US" w:bidi="ar-SA"/>
      </w:rPr>
    </w:lvl>
  </w:abstractNum>
  <w:abstractNum w:abstractNumId="5" w15:restartNumberingAfterBreak="0">
    <w:nsid w:val="13C52E3A"/>
    <w:multiLevelType w:val="multilevel"/>
    <w:tmpl w:val="406AB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5F0B46"/>
    <w:multiLevelType w:val="multilevel"/>
    <w:tmpl w:val="7F041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124E22"/>
    <w:multiLevelType w:val="hybridMultilevel"/>
    <w:tmpl w:val="551A52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125855"/>
    <w:multiLevelType w:val="multilevel"/>
    <w:tmpl w:val="F3B2B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FF41A7F"/>
    <w:multiLevelType w:val="multilevel"/>
    <w:tmpl w:val="828A8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942E85"/>
    <w:multiLevelType w:val="multilevel"/>
    <w:tmpl w:val="B9C8E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3264ED"/>
    <w:multiLevelType w:val="multilevel"/>
    <w:tmpl w:val="50CAC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99D1E3C"/>
    <w:multiLevelType w:val="multilevel"/>
    <w:tmpl w:val="13B21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8A3EFF"/>
    <w:multiLevelType w:val="multilevel"/>
    <w:tmpl w:val="E3DCF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8569EB"/>
    <w:multiLevelType w:val="multilevel"/>
    <w:tmpl w:val="462C9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2FB74E4"/>
    <w:multiLevelType w:val="hybridMultilevel"/>
    <w:tmpl w:val="5F2C9DA4"/>
    <w:lvl w:ilvl="0" w:tplc="461AAF00">
      <w:numFmt w:val="bullet"/>
      <w:lvlText w:val="●"/>
      <w:lvlJc w:val="left"/>
      <w:pPr>
        <w:ind w:left="204" w:hanging="136"/>
      </w:pPr>
      <w:rPr>
        <w:rFonts w:ascii="Arial" w:eastAsia="Arial" w:hAnsi="Arial" w:cs="Arial" w:hint="default"/>
        <w:b/>
        <w:bCs/>
        <w:color w:val="0F0F0F"/>
        <w:w w:val="100"/>
        <w:sz w:val="7"/>
        <w:szCs w:val="7"/>
        <w:lang w:val="en-US" w:eastAsia="en-US" w:bidi="ar-SA"/>
      </w:rPr>
    </w:lvl>
    <w:lvl w:ilvl="1" w:tplc="18EC7D5E">
      <w:numFmt w:val="bullet"/>
      <w:lvlText w:val="•"/>
      <w:lvlJc w:val="left"/>
      <w:pPr>
        <w:ind w:left="1177" w:hanging="136"/>
      </w:pPr>
      <w:rPr>
        <w:rFonts w:hint="default"/>
        <w:lang w:val="en-US" w:eastAsia="en-US" w:bidi="ar-SA"/>
      </w:rPr>
    </w:lvl>
    <w:lvl w:ilvl="2" w:tplc="F8B6F6CA">
      <w:numFmt w:val="bullet"/>
      <w:lvlText w:val="•"/>
      <w:lvlJc w:val="left"/>
      <w:pPr>
        <w:ind w:left="2151" w:hanging="136"/>
      </w:pPr>
      <w:rPr>
        <w:rFonts w:hint="default"/>
        <w:lang w:val="en-US" w:eastAsia="en-US" w:bidi="ar-SA"/>
      </w:rPr>
    </w:lvl>
    <w:lvl w:ilvl="3" w:tplc="2A1A90B0">
      <w:numFmt w:val="bullet"/>
      <w:lvlText w:val="•"/>
      <w:lvlJc w:val="left"/>
      <w:pPr>
        <w:ind w:left="3125" w:hanging="136"/>
      </w:pPr>
      <w:rPr>
        <w:rFonts w:hint="default"/>
        <w:lang w:val="en-US" w:eastAsia="en-US" w:bidi="ar-SA"/>
      </w:rPr>
    </w:lvl>
    <w:lvl w:ilvl="4" w:tplc="3F90F8DE">
      <w:numFmt w:val="bullet"/>
      <w:lvlText w:val="•"/>
      <w:lvlJc w:val="left"/>
      <w:pPr>
        <w:ind w:left="4099" w:hanging="136"/>
      </w:pPr>
      <w:rPr>
        <w:rFonts w:hint="default"/>
        <w:lang w:val="en-US" w:eastAsia="en-US" w:bidi="ar-SA"/>
      </w:rPr>
    </w:lvl>
    <w:lvl w:ilvl="5" w:tplc="E7E85B18">
      <w:numFmt w:val="bullet"/>
      <w:lvlText w:val="•"/>
      <w:lvlJc w:val="left"/>
      <w:pPr>
        <w:ind w:left="5073" w:hanging="136"/>
      </w:pPr>
      <w:rPr>
        <w:rFonts w:hint="default"/>
        <w:lang w:val="en-US" w:eastAsia="en-US" w:bidi="ar-SA"/>
      </w:rPr>
    </w:lvl>
    <w:lvl w:ilvl="6" w:tplc="16B467F4">
      <w:numFmt w:val="bullet"/>
      <w:lvlText w:val="•"/>
      <w:lvlJc w:val="left"/>
      <w:pPr>
        <w:ind w:left="6047" w:hanging="136"/>
      </w:pPr>
      <w:rPr>
        <w:rFonts w:hint="default"/>
        <w:lang w:val="en-US" w:eastAsia="en-US" w:bidi="ar-SA"/>
      </w:rPr>
    </w:lvl>
    <w:lvl w:ilvl="7" w:tplc="711810BC">
      <w:numFmt w:val="bullet"/>
      <w:lvlText w:val="•"/>
      <w:lvlJc w:val="left"/>
      <w:pPr>
        <w:ind w:left="7021" w:hanging="136"/>
      </w:pPr>
      <w:rPr>
        <w:rFonts w:hint="default"/>
        <w:lang w:val="en-US" w:eastAsia="en-US" w:bidi="ar-SA"/>
      </w:rPr>
    </w:lvl>
    <w:lvl w:ilvl="8" w:tplc="5E9E6F48">
      <w:numFmt w:val="bullet"/>
      <w:lvlText w:val="•"/>
      <w:lvlJc w:val="left"/>
      <w:pPr>
        <w:ind w:left="7995" w:hanging="136"/>
      </w:pPr>
      <w:rPr>
        <w:rFonts w:hint="default"/>
        <w:lang w:val="en-US" w:eastAsia="en-US" w:bidi="ar-SA"/>
      </w:rPr>
    </w:lvl>
  </w:abstractNum>
  <w:abstractNum w:abstractNumId="16" w15:restartNumberingAfterBreak="0">
    <w:nsid w:val="3C8F7FD0"/>
    <w:multiLevelType w:val="multilevel"/>
    <w:tmpl w:val="DE644B58"/>
    <w:lvl w:ilvl="0">
      <w:numFmt w:val="bullet"/>
      <w:lvlText w:val="•"/>
      <w:lvlJc w:val="left"/>
      <w:pPr>
        <w:ind w:left="360" w:hanging="360"/>
      </w:pPr>
      <w:rPr>
        <w:rFonts w:hint="default"/>
        <w:sz w:val="20"/>
        <w:lang w:val="en-US" w:eastAsia="en-US" w:bidi="ar-SA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D5B04AE"/>
    <w:multiLevelType w:val="hybridMultilevel"/>
    <w:tmpl w:val="69CC25F6"/>
    <w:lvl w:ilvl="0" w:tplc="18EC7D5E">
      <w:numFmt w:val="bullet"/>
      <w:lvlText w:val="•"/>
      <w:lvlJc w:val="left"/>
      <w:pPr>
        <w:ind w:left="72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71272F"/>
    <w:multiLevelType w:val="hybridMultilevel"/>
    <w:tmpl w:val="4CA81DF4"/>
    <w:lvl w:ilvl="0" w:tplc="03C048D4">
      <w:numFmt w:val="bullet"/>
      <w:lvlText w:val=""/>
      <w:lvlJc w:val="left"/>
      <w:pPr>
        <w:ind w:left="428" w:hanging="360"/>
      </w:pPr>
      <w:rPr>
        <w:rFonts w:ascii="Times New Roman" w:eastAsia="Arial 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8" w:hanging="360"/>
      </w:pPr>
      <w:rPr>
        <w:rFonts w:ascii="Wingdings" w:hAnsi="Wingdings" w:hint="default"/>
      </w:rPr>
    </w:lvl>
  </w:abstractNum>
  <w:abstractNum w:abstractNumId="19" w15:restartNumberingAfterBreak="0">
    <w:nsid w:val="4453653C"/>
    <w:multiLevelType w:val="hybridMultilevel"/>
    <w:tmpl w:val="D10E8E0C"/>
    <w:lvl w:ilvl="0" w:tplc="E952A686">
      <w:numFmt w:val="bullet"/>
      <w:lvlText w:val="●"/>
      <w:lvlJc w:val="left"/>
      <w:pPr>
        <w:ind w:left="821" w:hanging="136"/>
      </w:pPr>
      <w:rPr>
        <w:rFonts w:ascii="Arial" w:eastAsia="Arial" w:hAnsi="Arial" w:cs="Arial" w:hint="default"/>
        <w:b/>
        <w:bCs/>
        <w:color w:val="0F0F0F"/>
        <w:w w:val="100"/>
        <w:sz w:val="7"/>
        <w:szCs w:val="7"/>
        <w:lang w:val="en-US" w:eastAsia="en-US" w:bidi="ar-SA"/>
      </w:rPr>
    </w:lvl>
    <w:lvl w:ilvl="1" w:tplc="16FC413A">
      <w:numFmt w:val="bullet"/>
      <w:lvlText w:val="•"/>
      <w:lvlJc w:val="left"/>
      <w:pPr>
        <w:ind w:left="1794" w:hanging="136"/>
      </w:pPr>
      <w:rPr>
        <w:rFonts w:hint="default"/>
        <w:lang w:val="en-US" w:eastAsia="en-US" w:bidi="ar-SA"/>
      </w:rPr>
    </w:lvl>
    <w:lvl w:ilvl="2" w:tplc="BC1E51F6">
      <w:numFmt w:val="bullet"/>
      <w:lvlText w:val="•"/>
      <w:lvlJc w:val="left"/>
      <w:pPr>
        <w:ind w:left="2768" w:hanging="136"/>
      </w:pPr>
      <w:rPr>
        <w:rFonts w:hint="default"/>
        <w:lang w:val="en-US" w:eastAsia="en-US" w:bidi="ar-SA"/>
      </w:rPr>
    </w:lvl>
    <w:lvl w:ilvl="3" w:tplc="DBB06DA2">
      <w:numFmt w:val="bullet"/>
      <w:lvlText w:val="•"/>
      <w:lvlJc w:val="left"/>
      <w:pPr>
        <w:ind w:left="3742" w:hanging="136"/>
      </w:pPr>
      <w:rPr>
        <w:rFonts w:hint="default"/>
        <w:lang w:val="en-US" w:eastAsia="en-US" w:bidi="ar-SA"/>
      </w:rPr>
    </w:lvl>
    <w:lvl w:ilvl="4" w:tplc="767E4BA8">
      <w:numFmt w:val="bullet"/>
      <w:lvlText w:val="•"/>
      <w:lvlJc w:val="left"/>
      <w:pPr>
        <w:ind w:left="4716" w:hanging="136"/>
      </w:pPr>
      <w:rPr>
        <w:rFonts w:hint="default"/>
        <w:lang w:val="en-US" w:eastAsia="en-US" w:bidi="ar-SA"/>
      </w:rPr>
    </w:lvl>
    <w:lvl w:ilvl="5" w:tplc="F35E04EE">
      <w:numFmt w:val="bullet"/>
      <w:lvlText w:val="•"/>
      <w:lvlJc w:val="left"/>
      <w:pPr>
        <w:ind w:left="5690" w:hanging="136"/>
      </w:pPr>
      <w:rPr>
        <w:rFonts w:hint="default"/>
        <w:lang w:val="en-US" w:eastAsia="en-US" w:bidi="ar-SA"/>
      </w:rPr>
    </w:lvl>
    <w:lvl w:ilvl="6" w:tplc="73BA1C44">
      <w:numFmt w:val="bullet"/>
      <w:lvlText w:val="•"/>
      <w:lvlJc w:val="left"/>
      <w:pPr>
        <w:ind w:left="6664" w:hanging="136"/>
      </w:pPr>
      <w:rPr>
        <w:rFonts w:hint="default"/>
        <w:lang w:val="en-US" w:eastAsia="en-US" w:bidi="ar-SA"/>
      </w:rPr>
    </w:lvl>
    <w:lvl w:ilvl="7" w:tplc="A12483D4">
      <w:numFmt w:val="bullet"/>
      <w:lvlText w:val="•"/>
      <w:lvlJc w:val="left"/>
      <w:pPr>
        <w:ind w:left="7638" w:hanging="136"/>
      </w:pPr>
      <w:rPr>
        <w:rFonts w:hint="default"/>
        <w:lang w:val="en-US" w:eastAsia="en-US" w:bidi="ar-SA"/>
      </w:rPr>
    </w:lvl>
    <w:lvl w:ilvl="8" w:tplc="FAD094F2">
      <w:numFmt w:val="bullet"/>
      <w:lvlText w:val="•"/>
      <w:lvlJc w:val="left"/>
      <w:pPr>
        <w:ind w:left="8612" w:hanging="136"/>
      </w:pPr>
      <w:rPr>
        <w:rFonts w:hint="default"/>
        <w:lang w:val="en-US" w:eastAsia="en-US" w:bidi="ar-SA"/>
      </w:rPr>
    </w:lvl>
  </w:abstractNum>
  <w:abstractNum w:abstractNumId="20" w15:restartNumberingAfterBreak="0">
    <w:nsid w:val="502A1B83"/>
    <w:multiLevelType w:val="multilevel"/>
    <w:tmpl w:val="5CF0C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2055B77"/>
    <w:multiLevelType w:val="multilevel"/>
    <w:tmpl w:val="67048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803345A"/>
    <w:multiLevelType w:val="hybridMultilevel"/>
    <w:tmpl w:val="377AC7F6"/>
    <w:lvl w:ilvl="0" w:tplc="CD466B00">
      <w:numFmt w:val="bullet"/>
      <w:lvlText w:val="●"/>
      <w:lvlJc w:val="left"/>
      <w:pPr>
        <w:ind w:left="821" w:hanging="136"/>
      </w:pPr>
      <w:rPr>
        <w:rFonts w:hint="default"/>
        <w:w w:val="60"/>
        <w:lang w:val="en-US" w:eastAsia="en-US" w:bidi="ar-SA"/>
      </w:rPr>
    </w:lvl>
    <w:lvl w:ilvl="1" w:tplc="4830F1BC">
      <w:numFmt w:val="bullet"/>
      <w:lvlText w:val="•"/>
      <w:lvlJc w:val="left"/>
      <w:pPr>
        <w:ind w:left="1794" w:hanging="136"/>
      </w:pPr>
      <w:rPr>
        <w:rFonts w:hint="default"/>
        <w:lang w:val="en-US" w:eastAsia="en-US" w:bidi="ar-SA"/>
      </w:rPr>
    </w:lvl>
    <w:lvl w:ilvl="2" w:tplc="455A2528">
      <w:numFmt w:val="bullet"/>
      <w:lvlText w:val="•"/>
      <w:lvlJc w:val="left"/>
      <w:pPr>
        <w:ind w:left="2768" w:hanging="136"/>
      </w:pPr>
      <w:rPr>
        <w:rFonts w:hint="default"/>
        <w:lang w:val="en-US" w:eastAsia="en-US" w:bidi="ar-SA"/>
      </w:rPr>
    </w:lvl>
    <w:lvl w:ilvl="3" w:tplc="E0E41B28">
      <w:numFmt w:val="bullet"/>
      <w:lvlText w:val="•"/>
      <w:lvlJc w:val="left"/>
      <w:pPr>
        <w:ind w:left="3742" w:hanging="136"/>
      </w:pPr>
      <w:rPr>
        <w:rFonts w:hint="default"/>
        <w:lang w:val="en-US" w:eastAsia="en-US" w:bidi="ar-SA"/>
      </w:rPr>
    </w:lvl>
    <w:lvl w:ilvl="4" w:tplc="3FC017B0">
      <w:numFmt w:val="bullet"/>
      <w:lvlText w:val="•"/>
      <w:lvlJc w:val="left"/>
      <w:pPr>
        <w:ind w:left="4716" w:hanging="136"/>
      </w:pPr>
      <w:rPr>
        <w:rFonts w:hint="default"/>
        <w:lang w:val="en-US" w:eastAsia="en-US" w:bidi="ar-SA"/>
      </w:rPr>
    </w:lvl>
    <w:lvl w:ilvl="5" w:tplc="08144BAC">
      <w:numFmt w:val="bullet"/>
      <w:lvlText w:val="•"/>
      <w:lvlJc w:val="left"/>
      <w:pPr>
        <w:ind w:left="5690" w:hanging="136"/>
      </w:pPr>
      <w:rPr>
        <w:rFonts w:hint="default"/>
        <w:lang w:val="en-US" w:eastAsia="en-US" w:bidi="ar-SA"/>
      </w:rPr>
    </w:lvl>
    <w:lvl w:ilvl="6" w:tplc="7DA234CE">
      <w:numFmt w:val="bullet"/>
      <w:lvlText w:val="•"/>
      <w:lvlJc w:val="left"/>
      <w:pPr>
        <w:ind w:left="6664" w:hanging="136"/>
      </w:pPr>
      <w:rPr>
        <w:rFonts w:hint="default"/>
        <w:lang w:val="en-US" w:eastAsia="en-US" w:bidi="ar-SA"/>
      </w:rPr>
    </w:lvl>
    <w:lvl w:ilvl="7" w:tplc="0E02AF50">
      <w:numFmt w:val="bullet"/>
      <w:lvlText w:val="•"/>
      <w:lvlJc w:val="left"/>
      <w:pPr>
        <w:ind w:left="7638" w:hanging="136"/>
      </w:pPr>
      <w:rPr>
        <w:rFonts w:hint="default"/>
        <w:lang w:val="en-US" w:eastAsia="en-US" w:bidi="ar-SA"/>
      </w:rPr>
    </w:lvl>
    <w:lvl w:ilvl="8" w:tplc="073247BC">
      <w:numFmt w:val="bullet"/>
      <w:lvlText w:val="•"/>
      <w:lvlJc w:val="left"/>
      <w:pPr>
        <w:ind w:left="8612" w:hanging="136"/>
      </w:pPr>
      <w:rPr>
        <w:rFonts w:hint="default"/>
        <w:lang w:val="en-US" w:eastAsia="en-US" w:bidi="ar-SA"/>
      </w:rPr>
    </w:lvl>
  </w:abstractNum>
  <w:abstractNum w:abstractNumId="23" w15:restartNumberingAfterBreak="0">
    <w:nsid w:val="5C932F6A"/>
    <w:multiLevelType w:val="hybridMultilevel"/>
    <w:tmpl w:val="4C2E08F2"/>
    <w:lvl w:ilvl="0" w:tplc="8E6EAF9E">
      <w:numFmt w:val="bullet"/>
      <w:lvlText w:val="●"/>
      <w:lvlJc w:val="left"/>
      <w:pPr>
        <w:ind w:left="476" w:hanging="136"/>
      </w:pPr>
      <w:rPr>
        <w:rFonts w:ascii="Arial MT" w:eastAsia="Arial MT" w:hAnsi="Arial MT" w:cs="Arial MT" w:hint="default"/>
        <w:color w:val="0F0F0F"/>
        <w:w w:val="60"/>
        <w:sz w:val="5"/>
        <w:szCs w:val="5"/>
        <w:lang w:val="en-US" w:eastAsia="en-US" w:bidi="ar-SA"/>
      </w:rPr>
    </w:lvl>
    <w:lvl w:ilvl="1" w:tplc="D6620498">
      <w:numFmt w:val="bullet"/>
      <w:lvlText w:val="•"/>
      <w:lvlJc w:val="left"/>
      <w:pPr>
        <w:ind w:left="1449" w:hanging="136"/>
      </w:pPr>
      <w:rPr>
        <w:rFonts w:hint="default"/>
        <w:lang w:val="en-US" w:eastAsia="en-US" w:bidi="ar-SA"/>
      </w:rPr>
    </w:lvl>
    <w:lvl w:ilvl="2" w:tplc="87C63518">
      <w:numFmt w:val="bullet"/>
      <w:lvlText w:val="•"/>
      <w:lvlJc w:val="left"/>
      <w:pPr>
        <w:ind w:left="2423" w:hanging="136"/>
      </w:pPr>
      <w:rPr>
        <w:rFonts w:hint="default"/>
        <w:lang w:val="en-US" w:eastAsia="en-US" w:bidi="ar-SA"/>
      </w:rPr>
    </w:lvl>
    <w:lvl w:ilvl="3" w:tplc="5B18084A">
      <w:numFmt w:val="bullet"/>
      <w:lvlText w:val="•"/>
      <w:lvlJc w:val="left"/>
      <w:pPr>
        <w:ind w:left="3397" w:hanging="136"/>
      </w:pPr>
      <w:rPr>
        <w:rFonts w:hint="default"/>
        <w:lang w:val="en-US" w:eastAsia="en-US" w:bidi="ar-SA"/>
      </w:rPr>
    </w:lvl>
    <w:lvl w:ilvl="4" w:tplc="608680EA">
      <w:numFmt w:val="bullet"/>
      <w:lvlText w:val="•"/>
      <w:lvlJc w:val="left"/>
      <w:pPr>
        <w:ind w:left="4371" w:hanging="136"/>
      </w:pPr>
      <w:rPr>
        <w:rFonts w:hint="default"/>
        <w:lang w:val="en-US" w:eastAsia="en-US" w:bidi="ar-SA"/>
      </w:rPr>
    </w:lvl>
    <w:lvl w:ilvl="5" w:tplc="2D02266A">
      <w:numFmt w:val="bullet"/>
      <w:lvlText w:val="•"/>
      <w:lvlJc w:val="left"/>
      <w:pPr>
        <w:ind w:left="5345" w:hanging="136"/>
      </w:pPr>
      <w:rPr>
        <w:rFonts w:hint="default"/>
        <w:lang w:val="en-US" w:eastAsia="en-US" w:bidi="ar-SA"/>
      </w:rPr>
    </w:lvl>
    <w:lvl w:ilvl="6" w:tplc="F258D7F8">
      <w:numFmt w:val="bullet"/>
      <w:lvlText w:val="•"/>
      <w:lvlJc w:val="left"/>
      <w:pPr>
        <w:ind w:left="6319" w:hanging="136"/>
      </w:pPr>
      <w:rPr>
        <w:rFonts w:hint="default"/>
        <w:lang w:val="en-US" w:eastAsia="en-US" w:bidi="ar-SA"/>
      </w:rPr>
    </w:lvl>
    <w:lvl w:ilvl="7" w:tplc="D9FE6B50">
      <w:numFmt w:val="bullet"/>
      <w:lvlText w:val="•"/>
      <w:lvlJc w:val="left"/>
      <w:pPr>
        <w:ind w:left="7293" w:hanging="136"/>
      </w:pPr>
      <w:rPr>
        <w:rFonts w:hint="default"/>
        <w:lang w:val="en-US" w:eastAsia="en-US" w:bidi="ar-SA"/>
      </w:rPr>
    </w:lvl>
    <w:lvl w:ilvl="8" w:tplc="78C82090">
      <w:numFmt w:val="bullet"/>
      <w:lvlText w:val="•"/>
      <w:lvlJc w:val="left"/>
      <w:pPr>
        <w:ind w:left="8267" w:hanging="136"/>
      </w:pPr>
      <w:rPr>
        <w:rFonts w:hint="default"/>
        <w:lang w:val="en-US" w:eastAsia="en-US" w:bidi="ar-SA"/>
      </w:rPr>
    </w:lvl>
  </w:abstractNum>
  <w:abstractNum w:abstractNumId="24" w15:restartNumberingAfterBreak="0">
    <w:nsid w:val="5DCD4B39"/>
    <w:multiLevelType w:val="multilevel"/>
    <w:tmpl w:val="20F25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9BB6D32"/>
    <w:multiLevelType w:val="hybridMultilevel"/>
    <w:tmpl w:val="ED429C16"/>
    <w:lvl w:ilvl="0" w:tplc="18EC7D5E">
      <w:numFmt w:val="bullet"/>
      <w:lvlText w:val="•"/>
      <w:lvlJc w:val="left"/>
      <w:pPr>
        <w:ind w:left="36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39748AF"/>
    <w:multiLevelType w:val="multilevel"/>
    <w:tmpl w:val="51F0F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8F07189"/>
    <w:multiLevelType w:val="hybridMultilevel"/>
    <w:tmpl w:val="C7908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017E1A"/>
    <w:multiLevelType w:val="multilevel"/>
    <w:tmpl w:val="0346D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90B6962"/>
    <w:multiLevelType w:val="multilevel"/>
    <w:tmpl w:val="32740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E9B420B"/>
    <w:multiLevelType w:val="hybridMultilevel"/>
    <w:tmpl w:val="AC26B97A"/>
    <w:lvl w:ilvl="0" w:tplc="461AAF00">
      <w:numFmt w:val="bullet"/>
      <w:lvlText w:val="●"/>
      <w:lvlJc w:val="left"/>
      <w:pPr>
        <w:ind w:left="272" w:hanging="136"/>
      </w:pPr>
      <w:rPr>
        <w:rFonts w:ascii="Arial" w:eastAsia="Arial" w:hAnsi="Arial" w:cs="Arial" w:hint="default"/>
        <w:b/>
        <w:bCs/>
        <w:color w:val="0F0F0F"/>
        <w:w w:val="100"/>
        <w:sz w:val="7"/>
        <w:szCs w:val="7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31" w15:restartNumberingAfterBreak="0">
    <w:nsid w:val="7F3F60F6"/>
    <w:multiLevelType w:val="hybridMultilevel"/>
    <w:tmpl w:val="81763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36909C">
      <w:numFmt w:val="bullet"/>
      <w:lvlText w:val="•"/>
      <w:lvlJc w:val="left"/>
      <w:pPr>
        <w:ind w:left="1440" w:hanging="360"/>
      </w:pPr>
      <w:rPr>
        <w:rFonts w:ascii="Times New Roman" w:eastAsia="Arial MT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6111299">
    <w:abstractNumId w:val="0"/>
  </w:num>
  <w:num w:numId="2" w16cid:durableId="1920752100">
    <w:abstractNumId w:val="4"/>
  </w:num>
  <w:num w:numId="3" w16cid:durableId="1245839371">
    <w:abstractNumId w:val="23"/>
  </w:num>
  <w:num w:numId="4" w16cid:durableId="387997650">
    <w:abstractNumId w:val="19"/>
  </w:num>
  <w:num w:numId="5" w16cid:durableId="1128664763">
    <w:abstractNumId w:val="22"/>
  </w:num>
  <w:num w:numId="6" w16cid:durableId="308941021">
    <w:abstractNumId w:val="15"/>
  </w:num>
  <w:num w:numId="7" w16cid:durableId="792670504">
    <w:abstractNumId w:val="7"/>
  </w:num>
  <w:num w:numId="8" w16cid:durableId="1412461435">
    <w:abstractNumId w:val="31"/>
  </w:num>
  <w:num w:numId="9" w16cid:durableId="859397525">
    <w:abstractNumId w:val="27"/>
  </w:num>
  <w:num w:numId="10" w16cid:durableId="2064013081">
    <w:abstractNumId w:val="3"/>
  </w:num>
  <w:num w:numId="11" w16cid:durableId="1618441582">
    <w:abstractNumId w:val="6"/>
  </w:num>
  <w:num w:numId="12" w16cid:durableId="163055585">
    <w:abstractNumId w:val="14"/>
  </w:num>
  <w:num w:numId="13" w16cid:durableId="2096776437">
    <w:abstractNumId w:val="11"/>
  </w:num>
  <w:num w:numId="14" w16cid:durableId="851072535">
    <w:abstractNumId w:val="16"/>
  </w:num>
  <w:num w:numId="15" w16cid:durableId="687292072">
    <w:abstractNumId w:val="9"/>
  </w:num>
  <w:num w:numId="16" w16cid:durableId="1500851284">
    <w:abstractNumId w:val="1"/>
  </w:num>
  <w:num w:numId="17" w16cid:durableId="2037191322">
    <w:abstractNumId w:val="29"/>
  </w:num>
  <w:num w:numId="18" w16cid:durableId="1153061839">
    <w:abstractNumId w:val="2"/>
  </w:num>
  <w:num w:numId="19" w16cid:durableId="2022974563">
    <w:abstractNumId w:val="21"/>
  </w:num>
  <w:num w:numId="20" w16cid:durableId="1651715995">
    <w:abstractNumId w:val="13"/>
  </w:num>
  <w:num w:numId="21" w16cid:durableId="265770450">
    <w:abstractNumId w:val="12"/>
  </w:num>
  <w:num w:numId="22" w16cid:durableId="1915238673">
    <w:abstractNumId w:val="8"/>
  </w:num>
  <w:num w:numId="23" w16cid:durableId="1901013196">
    <w:abstractNumId w:val="24"/>
  </w:num>
  <w:num w:numId="24" w16cid:durableId="915743930">
    <w:abstractNumId w:val="10"/>
  </w:num>
  <w:num w:numId="25" w16cid:durableId="2058162139">
    <w:abstractNumId w:val="5"/>
  </w:num>
  <w:num w:numId="26" w16cid:durableId="210265404">
    <w:abstractNumId w:val="30"/>
  </w:num>
  <w:num w:numId="27" w16cid:durableId="1012219350">
    <w:abstractNumId w:val="18"/>
  </w:num>
  <w:num w:numId="28" w16cid:durableId="831289997">
    <w:abstractNumId w:val="17"/>
  </w:num>
  <w:num w:numId="29" w16cid:durableId="1446269456">
    <w:abstractNumId w:val="25"/>
  </w:num>
  <w:num w:numId="30" w16cid:durableId="1234126968">
    <w:abstractNumId w:val="28"/>
  </w:num>
  <w:num w:numId="31" w16cid:durableId="1435588982">
    <w:abstractNumId w:val="20"/>
  </w:num>
  <w:num w:numId="32" w16cid:durableId="55555408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397"/>
    <w:rsid w:val="000047B4"/>
    <w:rsid w:val="000047C0"/>
    <w:rsid w:val="00007EF1"/>
    <w:rsid w:val="00011A64"/>
    <w:rsid w:val="000120BE"/>
    <w:rsid w:val="00012E29"/>
    <w:rsid w:val="00016D45"/>
    <w:rsid w:val="00023D52"/>
    <w:rsid w:val="000264D9"/>
    <w:rsid w:val="00026DEA"/>
    <w:rsid w:val="00026F50"/>
    <w:rsid w:val="00032C54"/>
    <w:rsid w:val="00035D1C"/>
    <w:rsid w:val="00040A0F"/>
    <w:rsid w:val="00041C6D"/>
    <w:rsid w:val="00047F43"/>
    <w:rsid w:val="00050A8E"/>
    <w:rsid w:val="00050B80"/>
    <w:rsid w:val="00054473"/>
    <w:rsid w:val="000560FA"/>
    <w:rsid w:val="00063783"/>
    <w:rsid w:val="000729F1"/>
    <w:rsid w:val="000740B4"/>
    <w:rsid w:val="00075449"/>
    <w:rsid w:val="00077035"/>
    <w:rsid w:val="000844EC"/>
    <w:rsid w:val="00087198"/>
    <w:rsid w:val="00096505"/>
    <w:rsid w:val="000A051A"/>
    <w:rsid w:val="000A3C9A"/>
    <w:rsid w:val="000B0727"/>
    <w:rsid w:val="000B0AEF"/>
    <w:rsid w:val="000C4A78"/>
    <w:rsid w:val="000C4FC2"/>
    <w:rsid w:val="000C5B5B"/>
    <w:rsid w:val="000C6CEB"/>
    <w:rsid w:val="000D3402"/>
    <w:rsid w:val="000D63A7"/>
    <w:rsid w:val="000E4762"/>
    <w:rsid w:val="000E7166"/>
    <w:rsid w:val="000F6E6F"/>
    <w:rsid w:val="001015D4"/>
    <w:rsid w:val="0010314D"/>
    <w:rsid w:val="001147A7"/>
    <w:rsid w:val="00115A3F"/>
    <w:rsid w:val="001202F3"/>
    <w:rsid w:val="00120386"/>
    <w:rsid w:val="00121D59"/>
    <w:rsid w:val="001278AA"/>
    <w:rsid w:val="0013596C"/>
    <w:rsid w:val="001402B3"/>
    <w:rsid w:val="00146111"/>
    <w:rsid w:val="001475EC"/>
    <w:rsid w:val="00153A4A"/>
    <w:rsid w:val="00156EF3"/>
    <w:rsid w:val="00162CC0"/>
    <w:rsid w:val="00167B99"/>
    <w:rsid w:val="001707B5"/>
    <w:rsid w:val="00174266"/>
    <w:rsid w:val="00190A98"/>
    <w:rsid w:val="0019127A"/>
    <w:rsid w:val="00191B63"/>
    <w:rsid w:val="00192125"/>
    <w:rsid w:val="00193663"/>
    <w:rsid w:val="00193A9D"/>
    <w:rsid w:val="001957BA"/>
    <w:rsid w:val="001968D6"/>
    <w:rsid w:val="00197178"/>
    <w:rsid w:val="001B0C8A"/>
    <w:rsid w:val="001D48DB"/>
    <w:rsid w:val="001D7E34"/>
    <w:rsid w:val="001E15AD"/>
    <w:rsid w:val="001E3239"/>
    <w:rsid w:val="001F08D6"/>
    <w:rsid w:val="001F1B85"/>
    <w:rsid w:val="00204294"/>
    <w:rsid w:val="00207354"/>
    <w:rsid w:val="00210713"/>
    <w:rsid w:val="002258A8"/>
    <w:rsid w:val="00233A44"/>
    <w:rsid w:val="00233F6B"/>
    <w:rsid w:val="00236878"/>
    <w:rsid w:val="002422DF"/>
    <w:rsid w:val="002444DA"/>
    <w:rsid w:val="00262511"/>
    <w:rsid w:val="002635B6"/>
    <w:rsid w:val="00265E13"/>
    <w:rsid w:val="00275FC5"/>
    <w:rsid w:val="00276A0E"/>
    <w:rsid w:val="0027779A"/>
    <w:rsid w:val="00277828"/>
    <w:rsid w:val="002838EE"/>
    <w:rsid w:val="00283D29"/>
    <w:rsid w:val="00294814"/>
    <w:rsid w:val="002A3E40"/>
    <w:rsid w:val="002A5266"/>
    <w:rsid w:val="002B5FB1"/>
    <w:rsid w:val="002C1CE2"/>
    <w:rsid w:val="002C2CDC"/>
    <w:rsid w:val="002C46DF"/>
    <w:rsid w:val="002C53F7"/>
    <w:rsid w:val="002C6F34"/>
    <w:rsid w:val="002D15D6"/>
    <w:rsid w:val="002D15E3"/>
    <w:rsid w:val="002D26F1"/>
    <w:rsid w:val="002D2F9A"/>
    <w:rsid w:val="002D6737"/>
    <w:rsid w:val="002F4496"/>
    <w:rsid w:val="002F560E"/>
    <w:rsid w:val="00301D8A"/>
    <w:rsid w:val="00305FE1"/>
    <w:rsid w:val="003122FB"/>
    <w:rsid w:val="003159E4"/>
    <w:rsid w:val="00315D7C"/>
    <w:rsid w:val="00322157"/>
    <w:rsid w:val="00325A96"/>
    <w:rsid w:val="00337774"/>
    <w:rsid w:val="003419A0"/>
    <w:rsid w:val="00355EB4"/>
    <w:rsid w:val="0035748A"/>
    <w:rsid w:val="003701C7"/>
    <w:rsid w:val="00371A6F"/>
    <w:rsid w:val="003720D3"/>
    <w:rsid w:val="00384B2C"/>
    <w:rsid w:val="003850DC"/>
    <w:rsid w:val="00385F8A"/>
    <w:rsid w:val="003868DD"/>
    <w:rsid w:val="00391DB5"/>
    <w:rsid w:val="0039202E"/>
    <w:rsid w:val="003958AC"/>
    <w:rsid w:val="003963CE"/>
    <w:rsid w:val="00397DEA"/>
    <w:rsid w:val="003A30D8"/>
    <w:rsid w:val="003A33C9"/>
    <w:rsid w:val="003A37A5"/>
    <w:rsid w:val="003A4AA0"/>
    <w:rsid w:val="003A4ED8"/>
    <w:rsid w:val="003B6456"/>
    <w:rsid w:val="003C3678"/>
    <w:rsid w:val="003C6607"/>
    <w:rsid w:val="003D722A"/>
    <w:rsid w:val="003E4916"/>
    <w:rsid w:val="003E5BD1"/>
    <w:rsid w:val="003F0427"/>
    <w:rsid w:val="003F1876"/>
    <w:rsid w:val="003F405B"/>
    <w:rsid w:val="003F41AD"/>
    <w:rsid w:val="003F710F"/>
    <w:rsid w:val="003F7998"/>
    <w:rsid w:val="00403E9F"/>
    <w:rsid w:val="004106CD"/>
    <w:rsid w:val="004108EE"/>
    <w:rsid w:val="00411BBD"/>
    <w:rsid w:val="00416FFE"/>
    <w:rsid w:val="0042272A"/>
    <w:rsid w:val="00423184"/>
    <w:rsid w:val="00423EEF"/>
    <w:rsid w:val="00424383"/>
    <w:rsid w:val="00427A8A"/>
    <w:rsid w:val="00427BC5"/>
    <w:rsid w:val="0043054A"/>
    <w:rsid w:val="00431FAB"/>
    <w:rsid w:val="00436397"/>
    <w:rsid w:val="004403A3"/>
    <w:rsid w:val="00442095"/>
    <w:rsid w:val="00442AF1"/>
    <w:rsid w:val="004445EA"/>
    <w:rsid w:val="004449AD"/>
    <w:rsid w:val="00456DFB"/>
    <w:rsid w:val="0046285E"/>
    <w:rsid w:val="00465091"/>
    <w:rsid w:val="00467C64"/>
    <w:rsid w:val="00472495"/>
    <w:rsid w:val="00480704"/>
    <w:rsid w:val="00483123"/>
    <w:rsid w:val="00484A18"/>
    <w:rsid w:val="00493908"/>
    <w:rsid w:val="00494A57"/>
    <w:rsid w:val="004A1358"/>
    <w:rsid w:val="004A3E47"/>
    <w:rsid w:val="004A4054"/>
    <w:rsid w:val="004A5D58"/>
    <w:rsid w:val="004A69E0"/>
    <w:rsid w:val="004A728C"/>
    <w:rsid w:val="004B4293"/>
    <w:rsid w:val="004C7856"/>
    <w:rsid w:val="004E3AD7"/>
    <w:rsid w:val="004E50E2"/>
    <w:rsid w:val="004F17A9"/>
    <w:rsid w:val="004F188D"/>
    <w:rsid w:val="004F1F07"/>
    <w:rsid w:val="004F2403"/>
    <w:rsid w:val="004F4B7D"/>
    <w:rsid w:val="004F7779"/>
    <w:rsid w:val="005012A4"/>
    <w:rsid w:val="00501CBD"/>
    <w:rsid w:val="00507382"/>
    <w:rsid w:val="0051138C"/>
    <w:rsid w:val="00515812"/>
    <w:rsid w:val="005166F2"/>
    <w:rsid w:val="00523713"/>
    <w:rsid w:val="00524DB3"/>
    <w:rsid w:val="00526677"/>
    <w:rsid w:val="005324B2"/>
    <w:rsid w:val="0054085A"/>
    <w:rsid w:val="00542119"/>
    <w:rsid w:val="0054334B"/>
    <w:rsid w:val="00554A3D"/>
    <w:rsid w:val="0055550C"/>
    <w:rsid w:val="00557EBE"/>
    <w:rsid w:val="00570D9B"/>
    <w:rsid w:val="00584FBE"/>
    <w:rsid w:val="00585482"/>
    <w:rsid w:val="00591F49"/>
    <w:rsid w:val="00595F06"/>
    <w:rsid w:val="00597D72"/>
    <w:rsid w:val="005A06E9"/>
    <w:rsid w:val="005C5029"/>
    <w:rsid w:val="005E20E9"/>
    <w:rsid w:val="005E4C0B"/>
    <w:rsid w:val="005E6C28"/>
    <w:rsid w:val="005E740F"/>
    <w:rsid w:val="005F2957"/>
    <w:rsid w:val="005F440A"/>
    <w:rsid w:val="006063A9"/>
    <w:rsid w:val="006119B1"/>
    <w:rsid w:val="00613BA5"/>
    <w:rsid w:val="00614D55"/>
    <w:rsid w:val="006228D3"/>
    <w:rsid w:val="0062414F"/>
    <w:rsid w:val="00635D7D"/>
    <w:rsid w:val="00636861"/>
    <w:rsid w:val="00643793"/>
    <w:rsid w:val="006459CC"/>
    <w:rsid w:val="00647C81"/>
    <w:rsid w:val="00652E36"/>
    <w:rsid w:val="0065632C"/>
    <w:rsid w:val="00657892"/>
    <w:rsid w:val="00660ADA"/>
    <w:rsid w:val="00664BA2"/>
    <w:rsid w:val="00665C2D"/>
    <w:rsid w:val="0067224F"/>
    <w:rsid w:val="0067565B"/>
    <w:rsid w:val="0068033C"/>
    <w:rsid w:val="006842C4"/>
    <w:rsid w:val="00690703"/>
    <w:rsid w:val="0069719E"/>
    <w:rsid w:val="006A0332"/>
    <w:rsid w:val="006A2526"/>
    <w:rsid w:val="006A3660"/>
    <w:rsid w:val="006C0FEC"/>
    <w:rsid w:val="006C1CA1"/>
    <w:rsid w:val="006C4A12"/>
    <w:rsid w:val="006D1422"/>
    <w:rsid w:val="006D2912"/>
    <w:rsid w:val="006E3F09"/>
    <w:rsid w:val="006E4D8D"/>
    <w:rsid w:val="006F2A8C"/>
    <w:rsid w:val="007006C0"/>
    <w:rsid w:val="00701D63"/>
    <w:rsid w:val="00705207"/>
    <w:rsid w:val="007143CC"/>
    <w:rsid w:val="00714698"/>
    <w:rsid w:val="00715C39"/>
    <w:rsid w:val="00722119"/>
    <w:rsid w:val="00725462"/>
    <w:rsid w:val="00725BE1"/>
    <w:rsid w:val="00731DAA"/>
    <w:rsid w:val="00735035"/>
    <w:rsid w:val="00736B69"/>
    <w:rsid w:val="007377A3"/>
    <w:rsid w:val="007423FE"/>
    <w:rsid w:val="007430F1"/>
    <w:rsid w:val="00744F53"/>
    <w:rsid w:val="0074559E"/>
    <w:rsid w:val="00747B0A"/>
    <w:rsid w:val="00751360"/>
    <w:rsid w:val="00752580"/>
    <w:rsid w:val="007553F0"/>
    <w:rsid w:val="0076196F"/>
    <w:rsid w:val="007629E7"/>
    <w:rsid w:val="00763594"/>
    <w:rsid w:val="007759D4"/>
    <w:rsid w:val="007A5B8D"/>
    <w:rsid w:val="007B0153"/>
    <w:rsid w:val="007B6181"/>
    <w:rsid w:val="007C486D"/>
    <w:rsid w:val="007D282F"/>
    <w:rsid w:val="007D7C17"/>
    <w:rsid w:val="007E2870"/>
    <w:rsid w:val="007E4D18"/>
    <w:rsid w:val="007F0BDA"/>
    <w:rsid w:val="007F0E86"/>
    <w:rsid w:val="007F4B20"/>
    <w:rsid w:val="0080159B"/>
    <w:rsid w:val="0080268B"/>
    <w:rsid w:val="00803FE0"/>
    <w:rsid w:val="00806610"/>
    <w:rsid w:val="0081747B"/>
    <w:rsid w:val="0081756A"/>
    <w:rsid w:val="008250C7"/>
    <w:rsid w:val="008337D7"/>
    <w:rsid w:val="0084201F"/>
    <w:rsid w:val="008427DA"/>
    <w:rsid w:val="008460A4"/>
    <w:rsid w:val="00846140"/>
    <w:rsid w:val="008509F1"/>
    <w:rsid w:val="00851E54"/>
    <w:rsid w:val="00852053"/>
    <w:rsid w:val="008547DE"/>
    <w:rsid w:val="00864413"/>
    <w:rsid w:val="00866D8F"/>
    <w:rsid w:val="00871D1A"/>
    <w:rsid w:val="00884899"/>
    <w:rsid w:val="00887FAB"/>
    <w:rsid w:val="0089191C"/>
    <w:rsid w:val="008920A4"/>
    <w:rsid w:val="008A4C81"/>
    <w:rsid w:val="008B0FC0"/>
    <w:rsid w:val="008B1129"/>
    <w:rsid w:val="008B2890"/>
    <w:rsid w:val="008C0569"/>
    <w:rsid w:val="008C2F1C"/>
    <w:rsid w:val="008C5166"/>
    <w:rsid w:val="008D1172"/>
    <w:rsid w:val="008D2DAE"/>
    <w:rsid w:val="008D2F26"/>
    <w:rsid w:val="008D3CD0"/>
    <w:rsid w:val="008D5FB6"/>
    <w:rsid w:val="008D7E26"/>
    <w:rsid w:val="008E10AC"/>
    <w:rsid w:val="008E17DC"/>
    <w:rsid w:val="008E463D"/>
    <w:rsid w:val="008E694E"/>
    <w:rsid w:val="008F2556"/>
    <w:rsid w:val="008F41E0"/>
    <w:rsid w:val="008F4AC8"/>
    <w:rsid w:val="00910254"/>
    <w:rsid w:val="009141AB"/>
    <w:rsid w:val="00914899"/>
    <w:rsid w:val="00921ADE"/>
    <w:rsid w:val="009229B8"/>
    <w:rsid w:val="00927FEC"/>
    <w:rsid w:val="00930A7C"/>
    <w:rsid w:val="00936B61"/>
    <w:rsid w:val="00942698"/>
    <w:rsid w:val="00945495"/>
    <w:rsid w:val="009461F8"/>
    <w:rsid w:val="0094635B"/>
    <w:rsid w:val="00947F7C"/>
    <w:rsid w:val="00951A05"/>
    <w:rsid w:val="00951EC5"/>
    <w:rsid w:val="009535C3"/>
    <w:rsid w:val="00953E3C"/>
    <w:rsid w:val="0096295C"/>
    <w:rsid w:val="00963837"/>
    <w:rsid w:val="00967FF4"/>
    <w:rsid w:val="0097065B"/>
    <w:rsid w:val="00971B4D"/>
    <w:rsid w:val="0097718D"/>
    <w:rsid w:val="00983481"/>
    <w:rsid w:val="00990530"/>
    <w:rsid w:val="009A10E8"/>
    <w:rsid w:val="009A22CC"/>
    <w:rsid w:val="009A4606"/>
    <w:rsid w:val="009B0DC4"/>
    <w:rsid w:val="009B2563"/>
    <w:rsid w:val="009B2A06"/>
    <w:rsid w:val="009B702B"/>
    <w:rsid w:val="009C51A2"/>
    <w:rsid w:val="009C522A"/>
    <w:rsid w:val="009C65B2"/>
    <w:rsid w:val="009D4828"/>
    <w:rsid w:val="009D6E1A"/>
    <w:rsid w:val="009D7209"/>
    <w:rsid w:val="009D7B87"/>
    <w:rsid w:val="009E081B"/>
    <w:rsid w:val="009F03E2"/>
    <w:rsid w:val="009F2175"/>
    <w:rsid w:val="009F4B99"/>
    <w:rsid w:val="009F731A"/>
    <w:rsid w:val="00A02810"/>
    <w:rsid w:val="00A02E94"/>
    <w:rsid w:val="00A0446E"/>
    <w:rsid w:val="00A14865"/>
    <w:rsid w:val="00A1726E"/>
    <w:rsid w:val="00A22BEF"/>
    <w:rsid w:val="00A25100"/>
    <w:rsid w:val="00A26E5A"/>
    <w:rsid w:val="00A2794B"/>
    <w:rsid w:val="00A30993"/>
    <w:rsid w:val="00A41BEC"/>
    <w:rsid w:val="00A504E2"/>
    <w:rsid w:val="00A5180D"/>
    <w:rsid w:val="00A63D5B"/>
    <w:rsid w:val="00A77023"/>
    <w:rsid w:val="00A77B0C"/>
    <w:rsid w:val="00A8601C"/>
    <w:rsid w:val="00A917E3"/>
    <w:rsid w:val="00A919AA"/>
    <w:rsid w:val="00A932E3"/>
    <w:rsid w:val="00A96E91"/>
    <w:rsid w:val="00AA145B"/>
    <w:rsid w:val="00AB1078"/>
    <w:rsid w:val="00AC0664"/>
    <w:rsid w:val="00AC4427"/>
    <w:rsid w:val="00AC7B43"/>
    <w:rsid w:val="00AD0DBA"/>
    <w:rsid w:val="00AD292D"/>
    <w:rsid w:val="00AD2C29"/>
    <w:rsid w:val="00AD2FAF"/>
    <w:rsid w:val="00AD590E"/>
    <w:rsid w:val="00AD5A3A"/>
    <w:rsid w:val="00AE7A4F"/>
    <w:rsid w:val="00AE7E59"/>
    <w:rsid w:val="00AF57C8"/>
    <w:rsid w:val="00AF5D28"/>
    <w:rsid w:val="00AF710E"/>
    <w:rsid w:val="00B16151"/>
    <w:rsid w:val="00B1720F"/>
    <w:rsid w:val="00B22A7A"/>
    <w:rsid w:val="00B22D75"/>
    <w:rsid w:val="00B2468C"/>
    <w:rsid w:val="00B24712"/>
    <w:rsid w:val="00B318C2"/>
    <w:rsid w:val="00B32264"/>
    <w:rsid w:val="00B332DF"/>
    <w:rsid w:val="00B34781"/>
    <w:rsid w:val="00B448AA"/>
    <w:rsid w:val="00B500CE"/>
    <w:rsid w:val="00B5399B"/>
    <w:rsid w:val="00B5481A"/>
    <w:rsid w:val="00B660D7"/>
    <w:rsid w:val="00B70BE2"/>
    <w:rsid w:val="00B73F8A"/>
    <w:rsid w:val="00B80484"/>
    <w:rsid w:val="00B80565"/>
    <w:rsid w:val="00B82A92"/>
    <w:rsid w:val="00B95611"/>
    <w:rsid w:val="00BC0C27"/>
    <w:rsid w:val="00BC14A9"/>
    <w:rsid w:val="00BC6EC7"/>
    <w:rsid w:val="00BD42B4"/>
    <w:rsid w:val="00BD6B80"/>
    <w:rsid w:val="00BD7CBF"/>
    <w:rsid w:val="00BE0001"/>
    <w:rsid w:val="00BE628D"/>
    <w:rsid w:val="00BF109F"/>
    <w:rsid w:val="00C03454"/>
    <w:rsid w:val="00C2512D"/>
    <w:rsid w:val="00C34BA8"/>
    <w:rsid w:val="00C40E80"/>
    <w:rsid w:val="00C41899"/>
    <w:rsid w:val="00C44B03"/>
    <w:rsid w:val="00C550FE"/>
    <w:rsid w:val="00C615D8"/>
    <w:rsid w:val="00C61F23"/>
    <w:rsid w:val="00C7532C"/>
    <w:rsid w:val="00C75D17"/>
    <w:rsid w:val="00C770BC"/>
    <w:rsid w:val="00C86562"/>
    <w:rsid w:val="00C9132F"/>
    <w:rsid w:val="00C93ED2"/>
    <w:rsid w:val="00C96376"/>
    <w:rsid w:val="00C978A7"/>
    <w:rsid w:val="00CA1831"/>
    <w:rsid w:val="00CA2A0D"/>
    <w:rsid w:val="00CA7712"/>
    <w:rsid w:val="00CB2719"/>
    <w:rsid w:val="00CC0849"/>
    <w:rsid w:val="00CC1BE0"/>
    <w:rsid w:val="00CC3DF9"/>
    <w:rsid w:val="00CC7861"/>
    <w:rsid w:val="00CD0233"/>
    <w:rsid w:val="00CD55CC"/>
    <w:rsid w:val="00CE2C1E"/>
    <w:rsid w:val="00CF5427"/>
    <w:rsid w:val="00D010F4"/>
    <w:rsid w:val="00D03CE2"/>
    <w:rsid w:val="00D0673A"/>
    <w:rsid w:val="00D07ABB"/>
    <w:rsid w:val="00D14F39"/>
    <w:rsid w:val="00D152F7"/>
    <w:rsid w:val="00D15477"/>
    <w:rsid w:val="00D24138"/>
    <w:rsid w:val="00D25B1A"/>
    <w:rsid w:val="00D3067B"/>
    <w:rsid w:val="00D30950"/>
    <w:rsid w:val="00D35A12"/>
    <w:rsid w:val="00D40F64"/>
    <w:rsid w:val="00D41114"/>
    <w:rsid w:val="00D41700"/>
    <w:rsid w:val="00D526D5"/>
    <w:rsid w:val="00D56772"/>
    <w:rsid w:val="00D63630"/>
    <w:rsid w:val="00D649CA"/>
    <w:rsid w:val="00D6654F"/>
    <w:rsid w:val="00D66D99"/>
    <w:rsid w:val="00D7408A"/>
    <w:rsid w:val="00D846E5"/>
    <w:rsid w:val="00D85B2C"/>
    <w:rsid w:val="00D9457D"/>
    <w:rsid w:val="00DA6459"/>
    <w:rsid w:val="00DA6472"/>
    <w:rsid w:val="00DB1ABA"/>
    <w:rsid w:val="00DC2A55"/>
    <w:rsid w:val="00DC6065"/>
    <w:rsid w:val="00DC6E19"/>
    <w:rsid w:val="00DC7ED1"/>
    <w:rsid w:val="00DE2CAB"/>
    <w:rsid w:val="00DE6C4E"/>
    <w:rsid w:val="00DF0718"/>
    <w:rsid w:val="00E02B41"/>
    <w:rsid w:val="00E04AFE"/>
    <w:rsid w:val="00E04DC3"/>
    <w:rsid w:val="00E07002"/>
    <w:rsid w:val="00E07982"/>
    <w:rsid w:val="00E124FA"/>
    <w:rsid w:val="00E25F6A"/>
    <w:rsid w:val="00E30487"/>
    <w:rsid w:val="00E312C8"/>
    <w:rsid w:val="00E34B46"/>
    <w:rsid w:val="00E37033"/>
    <w:rsid w:val="00E4000D"/>
    <w:rsid w:val="00E42523"/>
    <w:rsid w:val="00E52A48"/>
    <w:rsid w:val="00E533D4"/>
    <w:rsid w:val="00E65253"/>
    <w:rsid w:val="00E72461"/>
    <w:rsid w:val="00E7493F"/>
    <w:rsid w:val="00E74EA2"/>
    <w:rsid w:val="00E75AEA"/>
    <w:rsid w:val="00E83F11"/>
    <w:rsid w:val="00E85057"/>
    <w:rsid w:val="00E85A94"/>
    <w:rsid w:val="00E97CD4"/>
    <w:rsid w:val="00EA0172"/>
    <w:rsid w:val="00EA05D5"/>
    <w:rsid w:val="00EA0685"/>
    <w:rsid w:val="00EA1437"/>
    <w:rsid w:val="00EA2A4C"/>
    <w:rsid w:val="00EA7307"/>
    <w:rsid w:val="00ED6AC2"/>
    <w:rsid w:val="00ED7686"/>
    <w:rsid w:val="00EE0D50"/>
    <w:rsid w:val="00EE0F37"/>
    <w:rsid w:val="00EE3D99"/>
    <w:rsid w:val="00EF2709"/>
    <w:rsid w:val="00EF503C"/>
    <w:rsid w:val="00F01799"/>
    <w:rsid w:val="00F04155"/>
    <w:rsid w:val="00F05547"/>
    <w:rsid w:val="00F12EA5"/>
    <w:rsid w:val="00F14F72"/>
    <w:rsid w:val="00F1646F"/>
    <w:rsid w:val="00F169A4"/>
    <w:rsid w:val="00F17DBA"/>
    <w:rsid w:val="00F22B7A"/>
    <w:rsid w:val="00F342AC"/>
    <w:rsid w:val="00F4045B"/>
    <w:rsid w:val="00F53341"/>
    <w:rsid w:val="00F54CC2"/>
    <w:rsid w:val="00F5636A"/>
    <w:rsid w:val="00F56621"/>
    <w:rsid w:val="00F60267"/>
    <w:rsid w:val="00F661E0"/>
    <w:rsid w:val="00F67F93"/>
    <w:rsid w:val="00F91318"/>
    <w:rsid w:val="00F93B26"/>
    <w:rsid w:val="00F95155"/>
    <w:rsid w:val="00F97B29"/>
    <w:rsid w:val="00FA08DA"/>
    <w:rsid w:val="00FA0DEE"/>
    <w:rsid w:val="00FA2B4E"/>
    <w:rsid w:val="00FA7342"/>
    <w:rsid w:val="00FB13AD"/>
    <w:rsid w:val="00FC4977"/>
    <w:rsid w:val="00FC4AD6"/>
    <w:rsid w:val="00FD27D0"/>
    <w:rsid w:val="00FD3FF9"/>
    <w:rsid w:val="00FD64A3"/>
    <w:rsid w:val="00FE0030"/>
    <w:rsid w:val="00FE1178"/>
    <w:rsid w:val="00FE2E5B"/>
    <w:rsid w:val="00FF06D9"/>
    <w:rsid w:val="00FF206A"/>
    <w:rsid w:val="00FF61C6"/>
    <w:rsid w:val="01C85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A2F36"/>
  <w15:docId w15:val="{6E5FDE00-25C2-4380-9AD3-CE18B1E5D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28" w:lineRule="exact"/>
        <w:ind w:left="202" w:hanging="13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340"/>
      <w:outlineLvl w:val="0"/>
    </w:pPr>
    <w:rPr>
      <w:rFonts w:ascii="Arial" w:eastAsia="Arial" w:hAnsi="Arial" w:cs="Arial"/>
      <w:b/>
      <w:bCs/>
    </w:rPr>
  </w:style>
  <w:style w:type="paragraph" w:styleId="Heading2">
    <w:name w:val="heading 2"/>
    <w:basedOn w:val="Normal"/>
    <w:link w:val="Heading2Char"/>
    <w:uiPriority w:val="1"/>
    <w:qFormat/>
    <w:pPr>
      <w:spacing w:before="1"/>
      <w:ind w:left="340"/>
      <w:outlineLvl w:val="1"/>
    </w:pPr>
    <w:rPr>
      <w:rFonts w:ascii="Arial" w:eastAsia="Arial" w:hAnsi="Arial" w:cs="Arial"/>
      <w:b/>
      <w:bCs/>
      <w:i/>
      <w:iCs/>
    </w:rPr>
  </w:style>
  <w:style w:type="paragraph" w:styleId="Heading3">
    <w:name w:val="heading 3"/>
    <w:basedOn w:val="Normal"/>
    <w:uiPriority w:val="1"/>
    <w:qFormat/>
    <w:pPr>
      <w:spacing w:before="25"/>
      <w:ind w:left="107"/>
      <w:outlineLvl w:val="2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1" w:hanging="136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3"/>
    </w:pPr>
    <w:rPr>
      <w:sz w:val="50"/>
      <w:szCs w:val="50"/>
    </w:rPr>
  </w:style>
  <w:style w:type="paragraph" w:styleId="ListParagraph">
    <w:name w:val="List Paragraph"/>
    <w:basedOn w:val="Normal"/>
    <w:uiPriority w:val="1"/>
    <w:qFormat/>
    <w:pPr>
      <w:ind w:left="821" w:hanging="136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D7408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408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E17DC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660D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553F0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1"/>
    <w:rsid w:val="00040A0F"/>
    <w:rPr>
      <w:rFonts w:ascii="Arial" w:eastAsia="Arial" w:hAnsi="Arial" w:cs="Arial"/>
      <w:b/>
      <w:bCs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1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6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8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1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6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2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1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4983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9015132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63429147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03279664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55475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57904829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3900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557012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632911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333527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1111264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6288951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44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50283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4715062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108915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3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3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7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1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0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8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0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5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2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5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8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9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5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9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amishfatima.com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linkedin.com/in/ramish-fatima/" TargetMode="External"/><Relationship Id="rId12" Type="http://schemas.openxmlformats.org/officeDocument/2006/relationships/hyperlink" Target="https://www.linkedin.com/learning/certificates/bfe9a9f4237ad18af8d1a82754c0bc1ff8e91376ca08a7fd1cd13115ff2149a2?u=7465365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fatima.r@northeastern.edu" TargetMode="External"/><Relationship Id="rId11" Type="http://schemas.openxmlformats.org/officeDocument/2006/relationships/hyperlink" Target="https://www.coursera.org/account/accomplishments/specialization/VY90E6FSLS7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github.com/RamishFatimaa/Bank-Term-Deposit-Prediction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ithub.com/RamishFatimaa/Traxidy-Project-Assesmen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B277BCE-8153-7242-A4D6-839AC6DB180A}">
  <we:reference id="wa200005669" version="2.0.0.0" store="en-US" storeType="OMEX"/>
  <we:alternateReferences>
    <we:reference id="WA200005669" version="2.0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BD7A823-03FF-DC4D-ADE7-5DB4A6117EF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a8eec281-aaa3-4dae-ac9b-9a398b9215e7}" enabled="0" method="" siteId="{a8eec281-aaa3-4dae-ac9b-9a398b9215e7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1052</Words>
  <Characters>6002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Abdul Moiez</dc:creator>
  <cp:lastModifiedBy>Ramish Fatima</cp:lastModifiedBy>
  <cp:revision>204</cp:revision>
  <cp:lastPrinted>2024-03-01T08:20:00Z</cp:lastPrinted>
  <dcterms:created xsi:type="dcterms:W3CDTF">2025-02-21T01:19:00Z</dcterms:created>
  <dcterms:modified xsi:type="dcterms:W3CDTF">2025-06-10T22:16:00Z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b0fc2826f8eafb57428959f07fe2c26a4118362e5430905203bb4b1e0d6b120b</vt:lpwstr>
  </property>
</Properties>
</file>